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B55014" w14:textId="77777777" w:rsidR="0086360D" w:rsidRDefault="005859C8">
      <w:pPr>
        <w:snapToGrid w:val="0"/>
        <w:jc w:val="center"/>
        <w:rPr>
          <w:rFonts w:ascii="华文中宋" w:eastAsia="华文中宋" w:hAnsi="华文中宋"/>
          <w:b/>
          <w:bCs/>
          <w:color w:val="000000"/>
          <w:sz w:val="36"/>
          <w:szCs w:val="36"/>
        </w:rPr>
      </w:pPr>
      <w:r>
        <w:rPr>
          <w:rFonts w:ascii="华文中宋" w:eastAsia="华文中宋" w:hAnsi="华文中宋" w:hint="eastAsia"/>
          <w:b/>
          <w:bCs/>
          <w:color w:val="000000"/>
          <w:sz w:val="36"/>
          <w:szCs w:val="36"/>
        </w:rPr>
        <w:t>华东师范大学关于</w:t>
      </w:r>
      <w:r>
        <w:rPr>
          <w:rFonts w:ascii="华文中宋" w:eastAsia="华文中宋" w:hAnsi="华文中宋" w:hint="eastAsia"/>
          <w:b/>
          <w:bCs/>
          <w:color w:val="000000"/>
          <w:sz w:val="36"/>
          <w:szCs w:val="36"/>
        </w:rPr>
        <w:t>2025-2026</w:t>
      </w:r>
      <w:r>
        <w:rPr>
          <w:rFonts w:ascii="华文中宋" w:eastAsia="华文中宋" w:hAnsi="华文中宋" w:hint="eastAsia"/>
          <w:b/>
          <w:bCs/>
          <w:color w:val="000000"/>
          <w:sz w:val="36"/>
          <w:szCs w:val="36"/>
        </w:rPr>
        <w:t>学年</w:t>
      </w:r>
      <w:r>
        <w:rPr>
          <w:rFonts w:ascii="华文中宋" w:eastAsia="华文中宋" w:hAnsi="华文中宋" w:hint="eastAsia"/>
          <w:b/>
          <w:bCs/>
          <w:color w:val="000000"/>
          <w:sz w:val="36"/>
          <w:szCs w:val="36"/>
        </w:rPr>
        <w:t>研究生</w:t>
      </w:r>
      <w:r>
        <w:rPr>
          <w:rFonts w:ascii="华文中宋" w:eastAsia="华文中宋" w:hAnsi="华文中宋" w:hint="eastAsia"/>
          <w:b/>
          <w:bCs/>
          <w:color w:val="000000"/>
          <w:sz w:val="36"/>
          <w:szCs w:val="36"/>
        </w:rPr>
        <w:t>奖学金</w:t>
      </w:r>
    </w:p>
    <w:p w14:paraId="69EDDBDD" w14:textId="77777777" w:rsidR="0086360D" w:rsidRDefault="005859C8">
      <w:pPr>
        <w:snapToGrid w:val="0"/>
        <w:jc w:val="center"/>
        <w:rPr>
          <w:rFonts w:ascii="华文中宋" w:eastAsia="华文中宋" w:hAnsi="华文中宋"/>
          <w:b/>
          <w:bCs/>
          <w:color w:val="000000"/>
          <w:sz w:val="36"/>
          <w:szCs w:val="36"/>
        </w:rPr>
      </w:pPr>
      <w:r>
        <w:rPr>
          <w:rFonts w:ascii="华文中宋" w:eastAsia="华文中宋" w:hAnsi="华文中宋" w:hint="eastAsia"/>
          <w:b/>
          <w:bCs/>
          <w:color w:val="000000"/>
          <w:sz w:val="36"/>
          <w:szCs w:val="36"/>
        </w:rPr>
        <w:t>评选工作的通知</w:t>
      </w:r>
    </w:p>
    <w:p w14:paraId="6145B9A7" w14:textId="77777777" w:rsidR="0086360D" w:rsidRDefault="0086360D">
      <w:pPr>
        <w:snapToGrid w:val="0"/>
        <w:spacing w:line="360" w:lineRule="auto"/>
        <w:rPr>
          <w:rFonts w:ascii="宋体" w:eastAsia="宋体" w:hAnsi="宋体" w:cs="宋体"/>
          <w:color w:val="000000"/>
          <w:sz w:val="24"/>
          <w:szCs w:val="24"/>
        </w:rPr>
      </w:pPr>
    </w:p>
    <w:p w14:paraId="45A1E172" w14:textId="77777777" w:rsidR="0086360D" w:rsidRDefault="005859C8">
      <w:pPr>
        <w:snapToGrid w:val="0"/>
        <w:spacing w:line="360" w:lineRule="auto"/>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各院系（学部）：</w:t>
      </w:r>
    </w:p>
    <w:p w14:paraId="7B322210" w14:textId="77777777" w:rsidR="0086360D" w:rsidRDefault="005859C8">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根据教育部、上海市教委及学校工作安排，</w:t>
      </w:r>
      <w:proofErr w:type="gramStart"/>
      <w:r>
        <w:rPr>
          <w:rFonts w:ascii="微软雅黑 Light" w:eastAsia="微软雅黑 Light" w:hAnsi="微软雅黑 Light" w:hint="eastAsia"/>
          <w:color w:val="000000"/>
          <w:sz w:val="24"/>
          <w:szCs w:val="24"/>
        </w:rPr>
        <w:t>现启动</w:t>
      </w:r>
      <w:proofErr w:type="gramEnd"/>
      <w:r>
        <w:rPr>
          <w:rFonts w:ascii="微软雅黑 Light" w:eastAsia="微软雅黑 Light" w:hAnsi="微软雅黑 Light" w:hint="eastAsia"/>
          <w:color w:val="000000"/>
          <w:sz w:val="24"/>
          <w:szCs w:val="24"/>
        </w:rPr>
        <w:t>2025-2026</w:t>
      </w:r>
      <w:r>
        <w:rPr>
          <w:rFonts w:ascii="微软雅黑 Light" w:eastAsia="微软雅黑 Light" w:hAnsi="微软雅黑 Light" w:hint="eastAsia"/>
          <w:color w:val="000000"/>
          <w:sz w:val="24"/>
          <w:szCs w:val="24"/>
        </w:rPr>
        <w:t>学年各项</w:t>
      </w:r>
      <w:r>
        <w:rPr>
          <w:rFonts w:ascii="微软雅黑 Light" w:eastAsia="微软雅黑 Light" w:hAnsi="微软雅黑 Light" w:hint="eastAsia"/>
          <w:color w:val="000000"/>
          <w:sz w:val="24"/>
          <w:szCs w:val="24"/>
        </w:rPr>
        <w:t>研究生</w:t>
      </w:r>
      <w:r>
        <w:rPr>
          <w:rFonts w:ascii="微软雅黑 Light" w:eastAsia="微软雅黑 Light" w:hAnsi="微软雅黑 Light" w:hint="eastAsia"/>
          <w:color w:val="000000"/>
          <w:sz w:val="24"/>
          <w:szCs w:val="24"/>
        </w:rPr>
        <w:t>奖学金评选工作，具体如下：</w:t>
      </w:r>
    </w:p>
    <w:p w14:paraId="4807477B" w14:textId="77777777" w:rsidR="0086360D" w:rsidRDefault="005859C8">
      <w:pPr>
        <w:numPr>
          <w:ilvl w:val="0"/>
          <w:numId w:val="1"/>
        </w:numPr>
        <w:snapToGrid w:val="0"/>
        <w:spacing w:line="360" w:lineRule="auto"/>
        <w:ind w:firstLineChars="200" w:firstLine="560"/>
        <w:rPr>
          <w:rFonts w:ascii="微软雅黑 Light" w:eastAsia="微软雅黑 Light" w:hAnsi="微软雅黑 Light"/>
          <w:b/>
          <w:bCs/>
          <w:color w:val="000000"/>
          <w:kern w:val="0"/>
          <w:sz w:val="28"/>
          <w:szCs w:val="28"/>
        </w:rPr>
      </w:pPr>
      <w:bookmarkStart w:id="0" w:name="OLE_LINK5"/>
      <w:r>
        <w:rPr>
          <w:rFonts w:ascii="微软雅黑 Light" w:eastAsia="微软雅黑 Light" w:hAnsi="微软雅黑 Light" w:hint="eastAsia"/>
          <w:b/>
          <w:bCs/>
          <w:color w:val="000000"/>
          <w:kern w:val="0"/>
          <w:sz w:val="28"/>
          <w:szCs w:val="28"/>
        </w:rPr>
        <w:t>参评项目与评选</w:t>
      </w:r>
      <w:r>
        <w:rPr>
          <w:rFonts w:ascii="微软雅黑 Light" w:eastAsia="微软雅黑 Light" w:hAnsi="微软雅黑 Light"/>
          <w:b/>
          <w:bCs/>
          <w:color w:val="000000"/>
          <w:kern w:val="0"/>
          <w:sz w:val="28"/>
          <w:szCs w:val="28"/>
        </w:rPr>
        <w:t>范围</w:t>
      </w:r>
      <w:bookmarkEnd w:id="0"/>
    </w:p>
    <w:p w14:paraId="6A208896" w14:textId="77777777" w:rsidR="0086360D" w:rsidRDefault="005859C8">
      <w:pPr>
        <w:snapToGrid w:val="0"/>
        <w:spacing w:line="360" w:lineRule="auto"/>
        <w:ind w:firstLineChars="200" w:firstLine="480"/>
        <w:jc w:val="center"/>
        <w:rPr>
          <w:rFonts w:ascii="微软雅黑 Light" w:eastAsia="微软雅黑 Light" w:hAnsi="微软雅黑 Light"/>
          <w:b/>
          <w:bCs/>
          <w:color w:val="000000"/>
          <w:kern w:val="0"/>
          <w:sz w:val="28"/>
          <w:szCs w:val="28"/>
        </w:rPr>
      </w:pPr>
      <w:r>
        <w:rPr>
          <w:rFonts w:ascii="微软雅黑 Light" w:eastAsia="微软雅黑 Light" w:hAnsi="微软雅黑 Light" w:hint="eastAsia"/>
          <w:color w:val="000000"/>
          <w:sz w:val="24"/>
          <w:szCs w:val="24"/>
        </w:rPr>
        <w:t>表</w:t>
      </w:r>
      <w:r>
        <w:rPr>
          <w:rFonts w:ascii="微软雅黑 Light" w:eastAsia="微软雅黑 Light" w:hAnsi="微软雅黑 Light" w:hint="eastAsia"/>
          <w:color w:val="000000"/>
          <w:sz w:val="24"/>
          <w:szCs w:val="24"/>
        </w:rPr>
        <w:t>1</w:t>
      </w:r>
      <w:r>
        <w:rPr>
          <w:rFonts w:ascii="微软雅黑 Light" w:eastAsia="微软雅黑 Light" w:hAnsi="微软雅黑 Light" w:hint="eastAsia"/>
          <w:color w:val="000000"/>
          <w:sz w:val="24"/>
          <w:szCs w:val="24"/>
        </w:rPr>
        <w:t>：参评奖学金项目</w:t>
      </w:r>
    </w:p>
    <w:tbl>
      <w:tblPr>
        <w:tblStyle w:val="a4"/>
        <w:tblW w:w="8867" w:type="dxa"/>
        <w:tblInd w:w="-99" w:type="dxa"/>
        <w:tblLayout w:type="fixed"/>
        <w:tblCellMar>
          <w:top w:w="120" w:type="dxa"/>
          <w:left w:w="60" w:type="dxa"/>
          <w:bottom w:w="120" w:type="dxa"/>
          <w:right w:w="60" w:type="dxa"/>
        </w:tblCellMar>
        <w:tblLook w:val="04A0" w:firstRow="1" w:lastRow="0" w:firstColumn="1" w:lastColumn="0" w:noHBand="0" w:noVBand="1"/>
      </w:tblPr>
      <w:tblGrid>
        <w:gridCol w:w="1312"/>
        <w:gridCol w:w="1463"/>
        <w:gridCol w:w="4972"/>
        <w:gridCol w:w="1120"/>
      </w:tblGrid>
      <w:tr w:rsidR="0086360D" w14:paraId="4082D9F6" w14:textId="77777777">
        <w:trPr>
          <w:trHeight w:val="1004"/>
        </w:trPr>
        <w:tc>
          <w:tcPr>
            <w:tcW w:w="1312"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38F5B594" w14:textId="77777777" w:rsidR="0086360D" w:rsidRDefault="005859C8">
            <w:pPr>
              <w:widowControl/>
              <w:spacing w:line="360" w:lineRule="auto"/>
              <w:jc w:val="center"/>
              <w:textAlignment w:val="center"/>
              <w:rPr>
                <w:rFonts w:ascii="Times New Roman" w:eastAsia="黑体" w:hAnsi="Times New Roman" w:cs="Times New Roman"/>
                <w:b/>
                <w:bCs/>
                <w:color w:val="000000"/>
                <w:kern w:val="0"/>
                <w:sz w:val="20"/>
                <w:szCs w:val="20"/>
                <w:lang w:bidi="ar"/>
              </w:rPr>
            </w:pPr>
            <w:r>
              <w:rPr>
                <w:rFonts w:ascii="Times New Roman" w:eastAsia="黑体" w:hAnsi="Times New Roman" w:cs="Times New Roman" w:hint="eastAsia"/>
                <w:b/>
                <w:bCs/>
                <w:color w:val="000000"/>
                <w:kern w:val="0"/>
                <w:sz w:val="20"/>
                <w:szCs w:val="20"/>
                <w:lang w:bidi="ar"/>
              </w:rPr>
              <w:t>奖项名称</w:t>
            </w:r>
          </w:p>
        </w:tc>
        <w:tc>
          <w:tcPr>
            <w:tcW w:w="1463"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3910CC8B" w14:textId="77777777" w:rsidR="0086360D" w:rsidRDefault="005859C8">
            <w:pPr>
              <w:widowControl/>
              <w:spacing w:line="360" w:lineRule="auto"/>
              <w:jc w:val="center"/>
              <w:textAlignment w:val="center"/>
              <w:rPr>
                <w:rFonts w:ascii="Times New Roman" w:eastAsia="黑体" w:hAnsi="Times New Roman" w:cs="Times New Roman"/>
                <w:b/>
                <w:bCs/>
                <w:color w:val="000000"/>
                <w:kern w:val="0"/>
                <w:sz w:val="20"/>
                <w:szCs w:val="20"/>
                <w:lang w:bidi="ar"/>
              </w:rPr>
            </w:pPr>
            <w:r>
              <w:rPr>
                <w:rFonts w:ascii="Times New Roman" w:eastAsia="黑体" w:hAnsi="Times New Roman" w:cs="Times New Roman" w:hint="eastAsia"/>
                <w:b/>
                <w:bCs/>
                <w:color w:val="000000"/>
                <w:kern w:val="0"/>
                <w:sz w:val="20"/>
                <w:szCs w:val="20"/>
                <w:lang w:bidi="ar"/>
              </w:rPr>
              <w:t>金额</w:t>
            </w:r>
          </w:p>
          <w:p w14:paraId="2C9924A4" w14:textId="77777777" w:rsidR="0086360D" w:rsidRDefault="005859C8">
            <w:pPr>
              <w:widowControl/>
              <w:spacing w:line="360" w:lineRule="auto"/>
              <w:jc w:val="center"/>
              <w:textAlignment w:val="center"/>
              <w:rPr>
                <w:rFonts w:ascii="Times New Roman" w:eastAsia="黑体" w:hAnsi="Times New Roman" w:cs="Times New Roman"/>
                <w:b/>
                <w:bCs/>
                <w:color w:val="000000"/>
                <w:kern w:val="0"/>
                <w:sz w:val="20"/>
                <w:szCs w:val="20"/>
                <w:lang w:bidi="ar"/>
              </w:rPr>
            </w:pPr>
            <w:r>
              <w:rPr>
                <w:rFonts w:ascii="Times New Roman" w:eastAsia="黑体" w:hAnsi="Times New Roman" w:cs="Times New Roman" w:hint="eastAsia"/>
                <w:b/>
                <w:bCs/>
                <w:color w:val="000000"/>
                <w:kern w:val="0"/>
                <w:sz w:val="20"/>
                <w:szCs w:val="20"/>
                <w:lang w:bidi="ar"/>
              </w:rPr>
              <w:t>(</w:t>
            </w:r>
            <w:r>
              <w:rPr>
                <w:rFonts w:ascii="Times New Roman" w:eastAsia="黑体" w:hAnsi="Times New Roman" w:cs="Times New Roman" w:hint="eastAsia"/>
                <w:b/>
                <w:bCs/>
                <w:color w:val="000000"/>
                <w:kern w:val="0"/>
                <w:sz w:val="20"/>
                <w:szCs w:val="20"/>
                <w:lang w:bidi="ar"/>
              </w:rPr>
              <w:t>元</w:t>
            </w:r>
            <w:r>
              <w:rPr>
                <w:rFonts w:ascii="Times New Roman" w:eastAsia="黑体" w:hAnsi="Times New Roman" w:cs="Times New Roman" w:hint="eastAsia"/>
                <w:b/>
                <w:bCs/>
                <w:color w:val="000000"/>
                <w:kern w:val="0"/>
                <w:sz w:val="20"/>
                <w:szCs w:val="20"/>
                <w:lang w:bidi="ar"/>
              </w:rPr>
              <w:t>/</w:t>
            </w:r>
            <w:r>
              <w:rPr>
                <w:rFonts w:ascii="Times New Roman" w:eastAsia="黑体" w:hAnsi="Times New Roman" w:cs="Times New Roman" w:hint="eastAsia"/>
                <w:b/>
                <w:bCs/>
                <w:color w:val="000000"/>
                <w:kern w:val="0"/>
                <w:sz w:val="20"/>
                <w:szCs w:val="20"/>
                <w:lang w:bidi="ar"/>
              </w:rPr>
              <w:t>人</w:t>
            </w:r>
            <w:r>
              <w:rPr>
                <w:rFonts w:ascii="Times New Roman" w:eastAsia="黑体" w:hAnsi="Times New Roman" w:cs="Times New Roman" w:hint="eastAsia"/>
                <w:b/>
                <w:bCs/>
                <w:color w:val="000000"/>
                <w:kern w:val="0"/>
                <w:sz w:val="20"/>
                <w:szCs w:val="20"/>
                <w:lang w:bidi="ar"/>
              </w:rPr>
              <w:t>)</w:t>
            </w:r>
          </w:p>
        </w:tc>
        <w:tc>
          <w:tcPr>
            <w:tcW w:w="4972"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5F815D88" w14:textId="77777777" w:rsidR="0086360D" w:rsidRDefault="005859C8">
            <w:pPr>
              <w:widowControl/>
              <w:spacing w:line="360" w:lineRule="auto"/>
              <w:jc w:val="center"/>
              <w:textAlignment w:val="center"/>
              <w:rPr>
                <w:rFonts w:ascii="Times New Roman" w:eastAsia="黑体" w:hAnsi="Times New Roman" w:cs="Times New Roman"/>
                <w:b/>
                <w:bCs/>
                <w:color w:val="000000"/>
                <w:kern w:val="0"/>
                <w:sz w:val="20"/>
                <w:szCs w:val="20"/>
                <w:lang w:bidi="ar"/>
              </w:rPr>
            </w:pPr>
            <w:r>
              <w:rPr>
                <w:rFonts w:ascii="Times New Roman" w:eastAsia="黑体" w:hAnsi="Times New Roman" w:cs="Times New Roman" w:hint="eastAsia"/>
                <w:b/>
                <w:bCs/>
                <w:color w:val="000000"/>
                <w:kern w:val="0"/>
                <w:sz w:val="20"/>
                <w:szCs w:val="20"/>
                <w:lang w:bidi="ar"/>
              </w:rPr>
              <w:t>评选范围</w:t>
            </w:r>
          </w:p>
        </w:tc>
        <w:tc>
          <w:tcPr>
            <w:tcW w:w="1120" w:type="dxa"/>
            <w:tcBorders>
              <w:top w:val="single" w:sz="8" w:space="0" w:color="000000"/>
              <w:left w:val="single" w:sz="8" w:space="0" w:color="000000"/>
              <w:bottom w:val="single" w:sz="8" w:space="0" w:color="000000"/>
              <w:right w:val="single" w:sz="8" w:space="0" w:color="000000"/>
            </w:tcBorders>
            <w:shd w:val="clear" w:color="auto" w:fill="E6E6E6"/>
            <w:vAlign w:val="center"/>
          </w:tcPr>
          <w:p w14:paraId="6F53EDE0" w14:textId="77777777" w:rsidR="0086360D" w:rsidRDefault="005859C8">
            <w:pPr>
              <w:widowControl/>
              <w:spacing w:line="360" w:lineRule="auto"/>
              <w:jc w:val="center"/>
              <w:textAlignment w:val="center"/>
              <w:rPr>
                <w:rFonts w:ascii="Times New Roman" w:eastAsia="黑体" w:hAnsi="Times New Roman" w:cs="Times New Roman"/>
                <w:b/>
                <w:bCs/>
                <w:color w:val="000000"/>
                <w:kern w:val="0"/>
                <w:sz w:val="20"/>
                <w:szCs w:val="20"/>
                <w:lang w:bidi="ar"/>
              </w:rPr>
            </w:pPr>
            <w:r>
              <w:rPr>
                <w:rFonts w:ascii="Times New Roman" w:eastAsia="黑体" w:hAnsi="Times New Roman" w:cs="Times New Roman" w:hint="eastAsia"/>
                <w:b/>
                <w:bCs/>
                <w:color w:val="000000"/>
                <w:kern w:val="0"/>
                <w:sz w:val="20"/>
                <w:szCs w:val="20"/>
                <w:lang w:bidi="ar"/>
              </w:rPr>
              <w:t>联系人</w:t>
            </w:r>
          </w:p>
        </w:tc>
      </w:tr>
      <w:tr w:rsidR="0086360D" w14:paraId="2896DBF4"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44D95D34"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国家奖学金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7FD6040B"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proofErr w:type="gramStart"/>
            <w:r>
              <w:rPr>
                <w:rFonts w:ascii="微软雅黑 Light" w:eastAsia="微软雅黑 Light" w:hAnsi="微软雅黑 Light" w:cs="微软雅黑 Light" w:hint="eastAsia"/>
                <w:color w:val="000000"/>
                <w:kern w:val="0"/>
                <w:szCs w:val="21"/>
                <w:lang w:bidi="ar"/>
              </w:rPr>
              <w:t>硕</w:t>
            </w:r>
            <w:proofErr w:type="gramEnd"/>
            <w:r>
              <w:rPr>
                <w:rFonts w:ascii="微软雅黑 Light" w:eastAsia="微软雅黑 Light" w:hAnsi="微软雅黑 Light" w:cs="微软雅黑 Light" w:hint="eastAsia"/>
                <w:color w:val="000000"/>
                <w:kern w:val="0"/>
                <w:szCs w:val="21"/>
                <w:lang w:bidi="ar"/>
              </w:rPr>
              <w:t>20000</w:t>
            </w:r>
          </w:p>
          <w:p w14:paraId="5105CF48"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博</w:t>
            </w:r>
            <w:r>
              <w:rPr>
                <w:rFonts w:ascii="微软雅黑 Light" w:eastAsia="微软雅黑 Light" w:hAnsi="微软雅黑 Light" w:cs="微软雅黑 Light" w:hint="eastAsia"/>
                <w:color w:val="000000"/>
                <w:kern w:val="0"/>
                <w:szCs w:val="21"/>
                <w:lang w:bidi="ar"/>
              </w:rPr>
              <w:t>30000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37DA3A46" w14:textId="77777777" w:rsidR="0086360D" w:rsidRDefault="005859C8">
            <w:pPr>
              <w:widowControl/>
              <w:numPr>
                <w:ilvl w:val="0"/>
                <w:numId w:val="2"/>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具有中华人民共和国国籍，纳入国家招生计划且在标准学制内注册在籍的全日制</w:t>
            </w:r>
            <w:r>
              <w:rPr>
                <w:rFonts w:ascii="微软雅黑 Light" w:eastAsia="微软雅黑 Light" w:hAnsi="微软雅黑 Light" w:cs="微软雅黑 Light" w:hint="eastAsia"/>
                <w:color w:val="C00000"/>
                <w:kern w:val="0"/>
                <w:szCs w:val="21"/>
                <w:highlight w:val="yellow"/>
                <w:lang w:bidi="ar"/>
              </w:rPr>
              <w:t>（全脱产学习）</w:t>
            </w:r>
            <w:r>
              <w:rPr>
                <w:rFonts w:ascii="微软雅黑 Light" w:eastAsia="微软雅黑 Light" w:hAnsi="微软雅黑 Light" w:cs="微软雅黑 Light" w:hint="eastAsia"/>
                <w:color w:val="000000"/>
                <w:kern w:val="0"/>
                <w:szCs w:val="21"/>
                <w:lang w:bidi="ar"/>
              </w:rPr>
              <w:t>研究生。</w:t>
            </w:r>
          </w:p>
          <w:p w14:paraId="4E12910D" w14:textId="77777777" w:rsidR="0086360D" w:rsidRDefault="005859C8">
            <w:pPr>
              <w:widowControl/>
              <w:numPr>
                <w:ilvl w:val="0"/>
                <w:numId w:val="2"/>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参照《华东师范大学研究生国家奖学金实施细则》</w:t>
            </w:r>
          </w:p>
        </w:tc>
        <w:tc>
          <w:tcPr>
            <w:tcW w:w="1120" w:type="dxa"/>
            <w:tcBorders>
              <w:top w:val="single" w:sz="8" w:space="0" w:color="000000"/>
              <w:left w:val="single" w:sz="8" w:space="0" w:color="000000"/>
              <w:bottom w:val="single" w:sz="8" w:space="0" w:color="000000"/>
              <w:right w:val="single" w:sz="8" w:space="0" w:color="000000"/>
            </w:tcBorders>
            <w:vAlign w:val="center"/>
          </w:tcPr>
          <w:p w14:paraId="5F7F5146"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刘老师</w:t>
            </w:r>
          </w:p>
        </w:tc>
      </w:tr>
      <w:tr w:rsidR="0086360D" w14:paraId="419AA6F8"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799A099A"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基础学业奖学金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65EF9637"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proofErr w:type="gramStart"/>
            <w:r>
              <w:rPr>
                <w:rFonts w:ascii="微软雅黑 Light" w:eastAsia="微软雅黑 Light" w:hAnsi="微软雅黑 Light" w:cs="微软雅黑 Light" w:hint="eastAsia"/>
                <w:color w:val="000000"/>
                <w:kern w:val="0"/>
                <w:szCs w:val="21"/>
                <w:lang w:bidi="ar"/>
              </w:rPr>
              <w:t>硕</w:t>
            </w:r>
            <w:proofErr w:type="gramEnd"/>
            <w:r>
              <w:rPr>
                <w:rFonts w:ascii="微软雅黑 Light" w:eastAsia="微软雅黑 Light" w:hAnsi="微软雅黑 Light" w:cs="微软雅黑 Light" w:hint="eastAsia"/>
                <w:color w:val="000000"/>
                <w:kern w:val="0"/>
                <w:szCs w:val="21"/>
                <w:lang w:bidi="ar"/>
              </w:rPr>
              <w:t>6000</w:t>
            </w:r>
            <w:r>
              <w:rPr>
                <w:rFonts w:ascii="微软雅黑 Light" w:eastAsia="微软雅黑 Light" w:hAnsi="微软雅黑 Light" w:cs="微软雅黑 Light" w:hint="eastAsia"/>
                <w:color w:val="000000"/>
                <w:kern w:val="0"/>
                <w:szCs w:val="21"/>
                <w:lang w:bidi="ar"/>
              </w:rPr>
              <w:t>（人均）</w:t>
            </w:r>
          </w:p>
          <w:p w14:paraId="102C6FB0"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博</w:t>
            </w:r>
            <w:r>
              <w:rPr>
                <w:rFonts w:ascii="微软雅黑 Light" w:eastAsia="微软雅黑 Light" w:hAnsi="微软雅黑 Light" w:cs="微软雅黑 Light" w:hint="eastAsia"/>
                <w:color w:val="000000"/>
                <w:kern w:val="0"/>
                <w:szCs w:val="21"/>
                <w:lang w:bidi="ar"/>
              </w:rPr>
              <w:t>15000</w:t>
            </w:r>
            <w:r>
              <w:rPr>
                <w:rFonts w:ascii="微软雅黑 Light" w:eastAsia="微软雅黑 Light" w:hAnsi="微软雅黑 Light" w:cs="微软雅黑 Light" w:hint="eastAsia"/>
                <w:color w:val="000000"/>
                <w:kern w:val="0"/>
                <w:szCs w:val="21"/>
                <w:lang w:bidi="ar"/>
              </w:rPr>
              <w:t>（人均）</w:t>
            </w:r>
          </w:p>
        </w:tc>
        <w:tc>
          <w:tcPr>
            <w:tcW w:w="4972" w:type="dxa"/>
            <w:tcBorders>
              <w:top w:val="single" w:sz="8" w:space="0" w:color="000000"/>
              <w:left w:val="single" w:sz="8" w:space="0" w:color="000000"/>
              <w:bottom w:val="single" w:sz="8" w:space="0" w:color="000000"/>
              <w:right w:val="single" w:sz="8" w:space="0" w:color="000000"/>
            </w:tcBorders>
            <w:vAlign w:val="center"/>
          </w:tcPr>
          <w:p w14:paraId="55CA3623" w14:textId="77777777" w:rsidR="0086360D" w:rsidRDefault="005859C8">
            <w:pPr>
              <w:widowControl/>
              <w:numPr>
                <w:ilvl w:val="0"/>
                <w:numId w:val="3"/>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具有中华人民共和国国籍（含港澳台），在标准学制内注册在籍的全日制非定向研究生和少数民族骨干计划研究生。</w:t>
            </w:r>
          </w:p>
          <w:p w14:paraId="07315EE1" w14:textId="77777777" w:rsidR="0086360D" w:rsidRDefault="005859C8">
            <w:pPr>
              <w:widowControl/>
              <w:numPr>
                <w:ilvl w:val="0"/>
                <w:numId w:val="3"/>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参照《华东师范大学研究生基础学业奖学金评选及管理办法（</w:t>
            </w:r>
            <w:r>
              <w:rPr>
                <w:rFonts w:ascii="微软雅黑 Light" w:eastAsia="微软雅黑 Light" w:hAnsi="微软雅黑 Light" w:cs="微软雅黑 Light" w:hint="eastAsia"/>
                <w:color w:val="000000"/>
                <w:kern w:val="0"/>
                <w:szCs w:val="21"/>
                <w:lang w:bidi="ar"/>
              </w:rPr>
              <w:t>2025</w:t>
            </w:r>
            <w:r>
              <w:rPr>
                <w:rFonts w:ascii="微软雅黑 Light" w:eastAsia="微软雅黑 Light" w:hAnsi="微软雅黑 Light" w:cs="微软雅黑 Light" w:hint="eastAsia"/>
                <w:color w:val="000000"/>
                <w:kern w:val="0"/>
                <w:szCs w:val="21"/>
                <w:lang w:bidi="ar"/>
              </w:rPr>
              <w:t>年修订）》</w:t>
            </w:r>
          </w:p>
          <w:p w14:paraId="0A6814DC" w14:textId="77777777" w:rsidR="0086360D" w:rsidRDefault="005859C8">
            <w:pPr>
              <w:widowControl/>
              <w:numPr>
                <w:ilvl w:val="0"/>
                <w:numId w:val="3"/>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b/>
                <w:bCs/>
                <w:color w:val="000000"/>
                <w:kern w:val="0"/>
                <w:szCs w:val="21"/>
                <w:lang w:bidi="ar"/>
              </w:rPr>
              <w:t>同一学年内，可与其他一个奖学金项目兼得。</w:t>
            </w:r>
          </w:p>
        </w:tc>
        <w:tc>
          <w:tcPr>
            <w:tcW w:w="1120" w:type="dxa"/>
            <w:tcBorders>
              <w:top w:val="single" w:sz="8" w:space="0" w:color="000000"/>
              <w:left w:val="single" w:sz="8" w:space="0" w:color="000000"/>
              <w:bottom w:val="single" w:sz="8" w:space="0" w:color="000000"/>
              <w:right w:val="single" w:sz="8" w:space="0" w:color="000000"/>
            </w:tcBorders>
            <w:vAlign w:val="center"/>
          </w:tcPr>
          <w:p w14:paraId="7DE687F7"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唐老师</w:t>
            </w:r>
          </w:p>
        </w:tc>
      </w:tr>
      <w:tr w:rsidR="0086360D" w14:paraId="399EA647"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726BF548"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优秀学业奖学金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2D476DB3"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按各单位提交方案设置</w:t>
            </w:r>
          </w:p>
        </w:tc>
        <w:tc>
          <w:tcPr>
            <w:tcW w:w="4972" w:type="dxa"/>
            <w:tcBorders>
              <w:top w:val="single" w:sz="8" w:space="0" w:color="000000"/>
              <w:left w:val="single" w:sz="8" w:space="0" w:color="000000"/>
              <w:bottom w:val="single" w:sz="8" w:space="0" w:color="000000"/>
              <w:right w:val="single" w:sz="8" w:space="0" w:color="000000"/>
            </w:tcBorders>
            <w:vAlign w:val="center"/>
          </w:tcPr>
          <w:p w14:paraId="41B84A85" w14:textId="77777777" w:rsidR="0086360D" w:rsidRDefault="005859C8">
            <w:pPr>
              <w:widowControl/>
              <w:numPr>
                <w:ilvl w:val="0"/>
                <w:numId w:val="4"/>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具有中华人民共和国国籍，在基本修业年限内正常注册并取得本校学籍的全日制非在职的二年级及以上研究生（国家特别规定的除外）。</w:t>
            </w:r>
          </w:p>
          <w:p w14:paraId="43ECC219" w14:textId="77777777" w:rsidR="0086360D" w:rsidRDefault="005859C8">
            <w:pPr>
              <w:widowControl/>
              <w:numPr>
                <w:ilvl w:val="0"/>
                <w:numId w:val="4"/>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具体实施请参照《华东师范大学研究生优秀学业奖学金评选及管理办法》</w:t>
            </w:r>
          </w:p>
          <w:p w14:paraId="1A9FA74E" w14:textId="77777777" w:rsidR="0086360D" w:rsidRDefault="005859C8">
            <w:pPr>
              <w:widowControl/>
              <w:numPr>
                <w:ilvl w:val="0"/>
                <w:numId w:val="4"/>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b/>
                <w:bCs/>
                <w:color w:val="000000"/>
                <w:kern w:val="0"/>
                <w:szCs w:val="21"/>
                <w:lang w:bidi="ar"/>
              </w:rPr>
              <w:t>各单位需按照提交的设奖方案组织评审，且在学校奖助系统中仅可填报由学校出资的学生奖励金额。</w:t>
            </w:r>
          </w:p>
        </w:tc>
        <w:tc>
          <w:tcPr>
            <w:tcW w:w="1120" w:type="dxa"/>
            <w:vMerge w:val="restart"/>
            <w:tcBorders>
              <w:top w:val="single" w:sz="8" w:space="0" w:color="000000"/>
              <w:left w:val="single" w:sz="8" w:space="0" w:color="000000"/>
              <w:right w:val="single" w:sz="8" w:space="0" w:color="000000"/>
            </w:tcBorders>
            <w:vAlign w:val="center"/>
          </w:tcPr>
          <w:p w14:paraId="0596E8E4"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魏老师</w:t>
            </w:r>
          </w:p>
        </w:tc>
      </w:tr>
      <w:tr w:rsidR="0086360D" w14:paraId="26D93F54" w14:textId="77777777">
        <w:trPr>
          <w:trHeight w:val="400"/>
        </w:trPr>
        <w:tc>
          <w:tcPr>
            <w:tcW w:w="1312" w:type="dxa"/>
            <w:tcBorders>
              <w:top w:val="single" w:sz="8" w:space="0" w:color="000000"/>
              <w:left w:val="single" w:sz="8" w:space="0" w:color="000000"/>
              <w:bottom w:val="single" w:sz="8" w:space="0" w:color="000000"/>
              <w:right w:val="single" w:sz="8" w:space="0" w:color="000000"/>
            </w:tcBorders>
            <w:vAlign w:val="center"/>
          </w:tcPr>
          <w:p w14:paraId="14AA22FD"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proofErr w:type="gramStart"/>
            <w:r>
              <w:rPr>
                <w:rFonts w:ascii="微软雅黑 Light" w:eastAsia="微软雅黑 Light" w:hAnsi="微软雅黑 Light" w:cs="微软雅黑 Light" w:hint="eastAsia"/>
                <w:b/>
                <w:bCs/>
                <w:color w:val="000000"/>
                <w:kern w:val="0"/>
                <w:szCs w:val="21"/>
                <w:lang w:bidi="ar"/>
              </w:rPr>
              <w:t>燕宝奖学金</w:t>
            </w:r>
            <w:proofErr w:type="gramEnd"/>
          </w:p>
        </w:tc>
        <w:tc>
          <w:tcPr>
            <w:tcW w:w="1463" w:type="dxa"/>
            <w:tcBorders>
              <w:top w:val="single" w:sz="8" w:space="0" w:color="000000"/>
              <w:left w:val="single" w:sz="8" w:space="0" w:color="000000"/>
              <w:bottom w:val="single" w:sz="8" w:space="0" w:color="000000"/>
              <w:right w:val="single" w:sz="8" w:space="0" w:color="000000"/>
            </w:tcBorders>
            <w:vAlign w:val="center"/>
          </w:tcPr>
          <w:p w14:paraId="56118FE5"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12000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528F2ED2" w14:textId="77777777" w:rsidR="0086360D" w:rsidRDefault="005859C8">
            <w:pPr>
              <w:widowControl/>
              <w:numPr>
                <w:ilvl w:val="0"/>
                <w:numId w:val="5"/>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s="微软雅黑 Light" w:hint="eastAsia"/>
                <w:color w:val="000000"/>
                <w:kern w:val="0"/>
                <w:szCs w:val="21"/>
                <w:lang w:bidi="ar"/>
              </w:rPr>
              <w:t>该项目与</w:t>
            </w:r>
            <w:r>
              <w:rPr>
                <w:rFonts w:ascii="微软雅黑 Light" w:eastAsia="微软雅黑 Light" w:hAnsi="微软雅黑 Light" w:hint="eastAsia"/>
                <w:color w:val="000000"/>
                <w:kern w:val="0"/>
                <w:szCs w:val="21"/>
              </w:rPr>
              <w:t>“</w:t>
            </w:r>
            <w:r>
              <w:rPr>
                <w:rFonts w:ascii="微软雅黑 Light" w:eastAsia="微软雅黑 Light" w:hAnsi="微软雅黑 Light"/>
                <w:color w:val="000000"/>
                <w:kern w:val="0"/>
                <w:szCs w:val="21"/>
              </w:rPr>
              <w:t>华东师范大学</w:t>
            </w:r>
            <w:r>
              <w:rPr>
                <w:rFonts w:ascii="微软雅黑 Light" w:eastAsia="微软雅黑 Light" w:hAnsi="微软雅黑 Light" w:hint="eastAsia"/>
                <w:color w:val="000000"/>
                <w:kern w:val="0"/>
                <w:szCs w:val="21"/>
              </w:rPr>
              <w:t>研究生优秀学业奖学金（特等）”</w:t>
            </w:r>
            <w:r>
              <w:rPr>
                <w:rFonts w:ascii="微软雅黑 Light" w:eastAsia="微软雅黑 Light" w:hAnsi="微软雅黑 Light" w:cs="微软雅黑 Light" w:hint="eastAsia"/>
                <w:color w:val="000000"/>
                <w:kern w:val="0"/>
                <w:szCs w:val="21"/>
                <w:lang w:bidi="ar"/>
              </w:rPr>
              <w:t>同步评定、合并发放，</w:t>
            </w:r>
            <w:r>
              <w:rPr>
                <w:rFonts w:ascii="微软雅黑 Light" w:eastAsia="微软雅黑 Light" w:hAnsi="微软雅黑 Light" w:cs="微软雅黑 Light" w:hint="eastAsia"/>
                <w:b/>
                <w:bCs/>
                <w:color w:val="000000"/>
                <w:kern w:val="0"/>
                <w:szCs w:val="21"/>
                <w:lang w:bidi="ar"/>
              </w:rPr>
              <w:t>各单位分配的“燕宝奖学金”名额包含在本单位优秀学业奖学金（特等）已设置的方案名额中</w:t>
            </w:r>
            <w:r>
              <w:rPr>
                <w:rFonts w:ascii="微软雅黑 Light" w:eastAsia="微软雅黑 Light" w:hAnsi="微软雅黑 Light" w:cs="微软雅黑 Light" w:hint="eastAsia"/>
                <w:color w:val="000000"/>
                <w:kern w:val="0"/>
                <w:szCs w:val="21"/>
                <w:lang w:bidi="ar"/>
              </w:rPr>
              <w:t>；</w:t>
            </w:r>
          </w:p>
          <w:p w14:paraId="6BA2F8EA" w14:textId="77777777" w:rsidR="0086360D" w:rsidRDefault="005859C8">
            <w:pPr>
              <w:widowControl/>
              <w:numPr>
                <w:ilvl w:val="0"/>
                <w:numId w:val="5"/>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综合成绩</w:t>
            </w:r>
            <w:r>
              <w:rPr>
                <w:rFonts w:ascii="微软雅黑 Light" w:eastAsia="微软雅黑 Light" w:hAnsi="微软雅黑 Light" w:hint="eastAsia"/>
                <w:color w:val="000000"/>
                <w:kern w:val="0"/>
                <w:szCs w:val="21"/>
              </w:rPr>
              <w:t>排名须</w:t>
            </w:r>
            <w:proofErr w:type="gramStart"/>
            <w:r>
              <w:rPr>
                <w:rFonts w:ascii="微软雅黑 Light" w:eastAsia="微软雅黑 Light" w:hAnsi="微软雅黑 Light" w:hint="eastAsia"/>
                <w:color w:val="000000"/>
                <w:kern w:val="0"/>
                <w:szCs w:val="21"/>
              </w:rPr>
              <w:t>居</w:t>
            </w:r>
            <w:r>
              <w:rPr>
                <w:rFonts w:ascii="微软雅黑 Light" w:eastAsia="微软雅黑 Light" w:hAnsi="微软雅黑 Light"/>
                <w:color w:val="000000"/>
                <w:kern w:val="0"/>
                <w:szCs w:val="21"/>
              </w:rPr>
              <w:t>专业前</w:t>
            </w:r>
            <w:proofErr w:type="gramEnd"/>
            <w:r>
              <w:rPr>
                <w:rFonts w:ascii="微软雅黑 Light" w:eastAsia="微软雅黑 Light" w:hAnsi="微软雅黑 Light"/>
                <w:color w:val="000000"/>
                <w:kern w:val="0"/>
                <w:szCs w:val="21"/>
              </w:rPr>
              <w:t>30%</w:t>
            </w:r>
            <w:r>
              <w:rPr>
                <w:rFonts w:ascii="微软雅黑 Light" w:eastAsia="微软雅黑 Light" w:hAnsi="微软雅黑 Light" w:hint="eastAsia"/>
                <w:color w:val="000000"/>
                <w:kern w:val="0"/>
                <w:szCs w:val="21"/>
              </w:rPr>
              <w:t>；</w:t>
            </w:r>
          </w:p>
          <w:p w14:paraId="4EAC0D5F" w14:textId="77777777" w:rsidR="0086360D" w:rsidRDefault="005859C8">
            <w:pPr>
              <w:widowControl/>
              <w:numPr>
                <w:ilvl w:val="0"/>
                <w:numId w:val="5"/>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同等条件下，宁夏籍学生优先获得</w:t>
            </w:r>
            <w:r>
              <w:rPr>
                <w:rFonts w:ascii="微软雅黑 Light" w:eastAsia="微软雅黑 Light" w:hAnsi="微软雅黑 Light" w:hint="eastAsia"/>
                <w:color w:val="000000"/>
                <w:kern w:val="0"/>
                <w:szCs w:val="21"/>
              </w:rPr>
              <w:t>；</w:t>
            </w:r>
          </w:p>
          <w:p w14:paraId="70A1FAD0" w14:textId="77777777" w:rsidR="0086360D" w:rsidRDefault="005859C8">
            <w:pPr>
              <w:widowControl/>
              <w:numPr>
                <w:ilvl w:val="0"/>
                <w:numId w:val="5"/>
              </w:numPr>
              <w:spacing w:line="240" w:lineRule="exact"/>
              <w:textAlignment w:val="center"/>
              <w:rPr>
                <w:rFonts w:ascii="微软雅黑 Light" w:eastAsia="微软雅黑 Light" w:hAnsi="微软雅黑 Light"/>
                <w:color w:val="000000"/>
                <w:kern w:val="0"/>
                <w:szCs w:val="21"/>
              </w:rPr>
            </w:pPr>
            <w:r>
              <w:rPr>
                <w:rFonts w:ascii="微软雅黑 Light" w:eastAsia="微软雅黑 Light" w:hAnsi="微软雅黑 Light"/>
                <w:color w:val="000000"/>
                <w:kern w:val="0"/>
                <w:szCs w:val="21"/>
              </w:rPr>
              <w:t>在同一学年内，</w:t>
            </w:r>
            <w:proofErr w:type="gramStart"/>
            <w:r>
              <w:rPr>
                <w:rFonts w:ascii="微软雅黑 Light" w:eastAsia="微软雅黑 Light" w:hAnsi="微软雅黑 Light"/>
                <w:color w:val="000000"/>
                <w:kern w:val="0"/>
                <w:szCs w:val="21"/>
              </w:rPr>
              <w:t>燕宝奖学金</w:t>
            </w:r>
            <w:proofErr w:type="gramEnd"/>
            <w:r>
              <w:rPr>
                <w:rFonts w:ascii="微软雅黑 Light" w:eastAsia="微软雅黑 Light" w:hAnsi="微软雅黑 Light"/>
                <w:color w:val="000000"/>
                <w:kern w:val="0"/>
                <w:szCs w:val="21"/>
              </w:rPr>
              <w:t>与国家奖学金可兼得；</w:t>
            </w:r>
          </w:p>
          <w:p w14:paraId="583E18B2" w14:textId="77777777" w:rsidR="0086360D" w:rsidRDefault="005859C8">
            <w:pPr>
              <w:widowControl/>
              <w:numPr>
                <w:ilvl w:val="0"/>
                <w:numId w:val="5"/>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olor w:val="000000"/>
                <w:kern w:val="0"/>
                <w:szCs w:val="21"/>
              </w:rPr>
              <w:t>若获</w:t>
            </w:r>
            <w:proofErr w:type="gramStart"/>
            <w:r>
              <w:rPr>
                <w:rFonts w:ascii="微软雅黑 Light" w:eastAsia="微软雅黑 Light" w:hAnsi="微软雅黑 Light"/>
                <w:color w:val="000000"/>
                <w:kern w:val="0"/>
                <w:szCs w:val="21"/>
              </w:rPr>
              <w:t>评学生</w:t>
            </w:r>
            <w:proofErr w:type="gramEnd"/>
            <w:r>
              <w:rPr>
                <w:rFonts w:ascii="微软雅黑 Light" w:eastAsia="微软雅黑 Light" w:hAnsi="微软雅黑 Light"/>
                <w:color w:val="000000"/>
                <w:kern w:val="0"/>
                <w:szCs w:val="21"/>
              </w:rPr>
              <w:t>未获得国家奖学金，则视同获得</w:t>
            </w:r>
            <w:r>
              <w:rPr>
                <w:rFonts w:ascii="微软雅黑 Light" w:eastAsia="微软雅黑 Light" w:hAnsi="微软雅黑 Light"/>
                <w:color w:val="000000"/>
                <w:kern w:val="0"/>
                <w:szCs w:val="21"/>
              </w:rPr>
              <w:t>“</w:t>
            </w:r>
            <w:r>
              <w:rPr>
                <w:rFonts w:ascii="微软雅黑 Light" w:eastAsia="微软雅黑 Light" w:hAnsi="微软雅黑 Light"/>
                <w:color w:val="000000"/>
                <w:kern w:val="0"/>
                <w:szCs w:val="21"/>
              </w:rPr>
              <w:t>华东师范大学</w:t>
            </w:r>
            <w:r>
              <w:rPr>
                <w:rFonts w:ascii="微软雅黑 Light" w:eastAsia="微软雅黑 Light" w:hAnsi="微软雅黑 Light" w:hint="eastAsia"/>
                <w:color w:val="000000"/>
                <w:kern w:val="0"/>
                <w:szCs w:val="21"/>
              </w:rPr>
              <w:t>研究生优秀学业奖学金</w:t>
            </w:r>
            <w:r>
              <w:rPr>
                <w:rFonts w:ascii="微软雅黑 Light" w:eastAsia="微软雅黑 Light" w:hAnsi="微软雅黑 Light"/>
                <w:color w:val="000000"/>
                <w:kern w:val="0"/>
                <w:szCs w:val="21"/>
              </w:rPr>
              <w:t>（特等）</w:t>
            </w:r>
            <w:r>
              <w:rPr>
                <w:rFonts w:ascii="微软雅黑 Light" w:eastAsia="微软雅黑 Light" w:hAnsi="微软雅黑 Light"/>
                <w:color w:val="000000"/>
                <w:kern w:val="0"/>
                <w:szCs w:val="21"/>
              </w:rPr>
              <w:t>”</w:t>
            </w:r>
            <w:r>
              <w:rPr>
                <w:rFonts w:ascii="微软雅黑 Light" w:eastAsia="微软雅黑 Light" w:hAnsi="微软雅黑 Light"/>
                <w:color w:val="000000"/>
                <w:kern w:val="0"/>
                <w:szCs w:val="21"/>
              </w:rPr>
              <w:t>。</w:t>
            </w:r>
          </w:p>
        </w:tc>
        <w:tc>
          <w:tcPr>
            <w:tcW w:w="1120" w:type="dxa"/>
            <w:vMerge/>
            <w:tcBorders>
              <w:left w:val="single" w:sz="8" w:space="0" w:color="000000"/>
              <w:right w:val="single" w:sz="8" w:space="0" w:color="000000"/>
            </w:tcBorders>
            <w:vAlign w:val="center"/>
          </w:tcPr>
          <w:p w14:paraId="73764077" w14:textId="77777777" w:rsidR="0086360D" w:rsidRDefault="0086360D">
            <w:pPr>
              <w:widowControl/>
              <w:spacing w:line="240" w:lineRule="exact"/>
              <w:jc w:val="center"/>
              <w:textAlignment w:val="center"/>
              <w:rPr>
                <w:rFonts w:ascii="微软雅黑 Light" w:eastAsia="微软雅黑 Light" w:hAnsi="微软雅黑 Light" w:cs="微软雅黑 Light"/>
                <w:color w:val="000000"/>
                <w:kern w:val="0"/>
                <w:szCs w:val="21"/>
                <w:lang w:bidi="ar"/>
              </w:rPr>
            </w:pPr>
          </w:p>
        </w:tc>
      </w:tr>
      <w:tr w:rsidR="0086360D" w14:paraId="5686905D"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4E2316AD"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分众奖学金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6F9C8D28"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5000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476A5E97" w14:textId="77777777" w:rsidR="0086360D" w:rsidRDefault="005859C8">
            <w:pPr>
              <w:widowControl/>
              <w:numPr>
                <w:ilvl w:val="0"/>
                <w:numId w:val="6"/>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全日制二年级及以上注册在校在籍的硕士研究生和博士研究生；</w:t>
            </w:r>
          </w:p>
          <w:p w14:paraId="614AECE8" w14:textId="77777777" w:rsidR="0086360D" w:rsidRDefault="005859C8">
            <w:pPr>
              <w:widowControl/>
              <w:numPr>
                <w:ilvl w:val="0"/>
                <w:numId w:val="6"/>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lastRenderedPageBreak/>
              <w:t>申请学年已通过学校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对象认定的优秀学生。</w:t>
            </w:r>
          </w:p>
        </w:tc>
        <w:tc>
          <w:tcPr>
            <w:tcW w:w="1120" w:type="dxa"/>
            <w:vMerge/>
            <w:tcBorders>
              <w:left w:val="single" w:sz="8" w:space="0" w:color="000000"/>
              <w:bottom w:val="single" w:sz="8" w:space="0" w:color="000000"/>
              <w:right w:val="single" w:sz="8" w:space="0" w:color="000000"/>
            </w:tcBorders>
            <w:vAlign w:val="center"/>
          </w:tcPr>
          <w:p w14:paraId="62CED314" w14:textId="77777777" w:rsidR="0086360D" w:rsidRDefault="0086360D">
            <w:pPr>
              <w:widowControl/>
              <w:spacing w:line="240" w:lineRule="exact"/>
              <w:textAlignment w:val="center"/>
              <w:rPr>
                <w:rFonts w:ascii="微软雅黑 Light" w:eastAsia="微软雅黑 Light" w:hAnsi="微软雅黑 Light" w:cs="微软雅黑 Light"/>
                <w:color w:val="000000"/>
                <w:kern w:val="0"/>
                <w:szCs w:val="21"/>
                <w:lang w:bidi="ar"/>
              </w:rPr>
            </w:pPr>
          </w:p>
        </w:tc>
      </w:tr>
      <w:tr w:rsidR="0086360D" w14:paraId="2437E421"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6B67FDA3"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宝钢奖学金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72866B95"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10000</w:t>
            </w:r>
          </w:p>
        </w:tc>
        <w:tc>
          <w:tcPr>
            <w:tcW w:w="49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7649158" w14:textId="77777777" w:rsidR="0086360D" w:rsidRDefault="005859C8">
            <w:pPr>
              <w:widowControl/>
              <w:spacing w:line="240" w:lineRule="exact"/>
              <w:jc w:val="left"/>
              <w:textAlignment w:val="center"/>
              <w:rPr>
                <w:rFonts w:ascii="微软雅黑 Light" w:eastAsia="微软雅黑 Light" w:hAnsi="微软雅黑 Light"/>
                <w:szCs w:val="21"/>
              </w:rPr>
            </w:pPr>
            <w:r>
              <w:rPr>
                <w:rFonts w:ascii="微软雅黑 Light" w:eastAsia="微软雅黑 Light" w:hAnsi="微软雅黑 Light" w:cs="微软雅黑 Light" w:hint="eastAsia"/>
                <w:color w:val="000000"/>
                <w:kern w:val="0"/>
                <w:szCs w:val="21"/>
                <w:lang w:bidi="ar"/>
              </w:rPr>
              <w:t>参考《宝钢教育奖评颁实施细则》</w:t>
            </w:r>
          </w:p>
        </w:tc>
        <w:tc>
          <w:tcPr>
            <w:tcW w:w="1120" w:type="dxa"/>
            <w:tcBorders>
              <w:top w:val="single" w:sz="8" w:space="0" w:color="000000"/>
              <w:left w:val="single" w:sz="8" w:space="0" w:color="000000"/>
              <w:bottom w:val="single" w:sz="8" w:space="0" w:color="000000"/>
              <w:right w:val="single" w:sz="8" w:space="0" w:color="000000"/>
            </w:tcBorders>
            <w:vAlign w:val="center"/>
          </w:tcPr>
          <w:p w14:paraId="2EFC6696"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王老师</w:t>
            </w:r>
          </w:p>
        </w:tc>
      </w:tr>
      <w:tr w:rsidR="0086360D" w14:paraId="49671BFB"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7348980B"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比亚</w:t>
            </w:r>
            <w:proofErr w:type="gramStart"/>
            <w:r>
              <w:rPr>
                <w:rFonts w:ascii="微软雅黑 Light" w:eastAsia="微软雅黑 Light" w:hAnsi="微软雅黑 Light" w:cs="微软雅黑 Light" w:hint="eastAsia"/>
                <w:b/>
                <w:bCs/>
                <w:color w:val="000000"/>
                <w:kern w:val="0"/>
                <w:szCs w:val="21"/>
                <w:lang w:bidi="ar"/>
              </w:rPr>
              <w:t>迪</w:t>
            </w:r>
            <w:proofErr w:type="gramEnd"/>
            <w:r>
              <w:rPr>
                <w:rFonts w:ascii="微软雅黑 Light" w:eastAsia="微软雅黑 Light" w:hAnsi="微软雅黑 Light" w:cs="微软雅黑 Light" w:hint="eastAsia"/>
                <w:b/>
                <w:bCs/>
                <w:color w:val="000000"/>
                <w:kern w:val="0"/>
                <w:szCs w:val="21"/>
                <w:lang w:bidi="ar"/>
              </w:rPr>
              <w:t>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15FC47BB"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20000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266B984F" w14:textId="77777777" w:rsidR="0086360D" w:rsidRDefault="005859C8">
            <w:pPr>
              <w:widowControl/>
              <w:numPr>
                <w:ilvl w:val="0"/>
                <w:numId w:val="7"/>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全日制二年级及以上注册在校在籍的硕士研究生和博士研究生；</w:t>
            </w:r>
          </w:p>
          <w:p w14:paraId="2E3EACBA" w14:textId="77777777" w:rsidR="0086360D" w:rsidRDefault="005859C8">
            <w:pPr>
              <w:widowControl/>
              <w:numPr>
                <w:ilvl w:val="0"/>
                <w:numId w:val="7"/>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资助方指定各单位分配名额</w:t>
            </w:r>
          </w:p>
          <w:p w14:paraId="05DFDEAF" w14:textId="77777777" w:rsidR="0086360D" w:rsidRDefault="005859C8">
            <w:pPr>
              <w:widowControl/>
              <w:numPr>
                <w:ilvl w:val="0"/>
                <w:numId w:val="7"/>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学业成绩优秀，综合成绩排名须</w:t>
            </w:r>
            <w:proofErr w:type="gramStart"/>
            <w:r>
              <w:rPr>
                <w:rFonts w:ascii="微软雅黑 Light" w:eastAsia="微软雅黑 Light" w:hAnsi="微软雅黑 Light" w:cs="微软雅黑 Light" w:hint="eastAsia"/>
                <w:color w:val="000000"/>
                <w:kern w:val="0"/>
                <w:szCs w:val="21"/>
                <w:lang w:bidi="ar"/>
              </w:rPr>
              <w:t>居专业前</w:t>
            </w:r>
            <w:proofErr w:type="gramEnd"/>
            <w:r>
              <w:rPr>
                <w:rFonts w:ascii="微软雅黑 Light" w:eastAsia="微软雅黑 Light" w:hAnsi="微软雅黑 Light" w:cs="微软雅黑 Light" w:hint="eastAsia"/>
                <w:color w:val="000000"/>
                <w:kern w:val="0"/>
                <w:szCs w:val="21"/>
                <w:lang w:bidi="ar"/>
              </w:rPr>
              <w:t>30%</w:t>
            </w:r>
            <w:r>
              <w:rPr>
                <w:rFonts w:ascii="微软雅黑 Light" w:eastAsia="微软雅黑 Light" w:hAnsi="微软雅黑 Light" w:cs="微软雅黑 Light" w:hint="eastAsia"/>
                <w:color w:val="000000"/>
                <w:kern w:val="0"/>
                <w:szCs w:val="21"/>
                <w:lang w:bidi="ar"/>
              </w:rPr>
              <w:t>，同时还需至少满足下列条件之一：</w:t>
            </w:r>
          </w:p>
          <w:p w14:paraId="02A9D42B"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）以第一作者（或导师第一、本人第二）在本学科（或本领域）有较大影响的学术期刊上发表论文；</w:t>
            </w:r>
          </w:p>
          <w:p w14:paraId="0D37E538"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）以前两顺位发明人申请国家发明专利；</w:t>
            </w:r>
          </w:p>
          <w:p w14:paraId="3E4E0212"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3</w:t>
            </w:r>
            <w:r>
              <w:rPr>
                <w:rFonts w:ascii="微软雅黑 Light" w:eastAsia="微软雅黑 Light" w:hAnsi="微软雅黑 Light" w:cs="微软雅黑 Light" w:hint="eastAsia"/>
                <w:color w:val="000000"/>
                <w:kern w:val="0"/>
                <w:szCs w:val="21"/>
                <w:lang w:bidi="ar"/>
              </w:rPr>
              <w:t>）在国际</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国家级重大的学术科研、创新实践等竞赛性活动中取得二等奖及以上荣誉；</w:t>
            </w:r>
          </w:p>
          <w:p w14:paraId="7DBF5A50"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4</w:t>
            </w:r>
            <w:r>
              <w:rPr>
                <w:rFonts w:ascii="微软雅黑 Light" w:eastAsia="微软雅黑 Light" w:hAnsi="微软雅黑 Light" w:cs="微软雅黑 Light" w:hint="eastAsia"/>
                <w:color w:val="000000"/>
                <w:kern w:val="0"/>
                <w:szCs w:val="21"/>
                <w:lang w:bidi="ar"/>
              </w:rPr>
              <w:t>）曾在重大科研项目中担任主要完成人。</w:t>
            </w:r>
          </w:p>
        </w:tc>
        <w:tc>
          <w:tcPr>
            <w:tcW w:w="1120" w:type="dxa"/>
            <w:vMerge w:val="restart"/>
            <w:tcBorders>
              <w:top w:val="single" w:sz="8" w:space="0" w:color="000000"/>
              <w:left w:val="single" w:sz="8" w:space="0" w:color="000000"/>
              <w:right w:val="single" w:sz="8" w:space="0" w:color="000000"/>
            </w:tcBorders>
            <w:vAlign w:val="center"/>
          </w:tcPr>
          <w:p w14:paraId="0CB42B20"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李老师</w:t>
            </w:r>
          </w:p>
        </w:tc>
      </w:tr>
      <w:tr w:rsidR="0086360D" w14:paraId="20DE18B6" w14:textId="77777777">
        <w:trPr>
          <w:trHeight w:val="480"/>
        </w:trPr>
        <w:tc>
          <w:tcPr>
            <w:tcW w:w="13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D08056E" w14:textId="77777777" w:rsidR="0086360D" w:rsidRDefault="005859C8">
            <w:pPr>
              <w:widowControl/>
              <w:spacing w:line="240" w:lineRule="exact"/>
              <w:jc w:val="center"/>
              <w:textAlignment w:val="center"/>
              <w:rPr>
                <w:rFonts w:ascii="微软雅黑 Light" w:eastAsia="微软雅黑 Light" w:hAnsi="微软雅黑 Light"/>
                <w:b/>
                <w:bCs/>
                <w:color w:val="000000"/>
                <w:szCs w:val="21"/>
              </w:rPr>
            </w:pPr>
            <w:r>
              <w:rPr>
                <w:rFonts w:ascii="微软雅黑 Light" w:eastAsia="微软雅黑 Light" w:hAnsi="微软雅黑 Light" w:cs="微软雅黑 Light" w:hint="eastAsia"/>
                <w:b/>
                <w:bCs/>
                <w:color w:val="000000"/>
                <w:kern w:val="0"/>
                <w:szCs w:val="21"/>
                <w:lang w:bidi="ar"/>
              </w:rPr>
              <w:t>能达奖学金</w:t>
            </w:r>
          </w:p>
        </w:tc>
        <w:tc>
          <w:tcPr>
            <w:tcW w:w="146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FDBF62" w14:textId="77777777" w:rsidR="0086360D" w:rsidRDefault="005859C8">
            <w:pPr>
              <w:widowControl/>
              <w:spacing w:line="240" w:lineRule="exact"/>
              <w:jc w:val="center"/>
              <w:textAlignment w:val="center"/>
              <w:rPr>
                <w:rFonts w:ascii="微软雅黑 Light" w:eastAsia="微软雅黑 Light" w:hAnsi="微软雅黑 Light"/>
                <w:color w:val="000000"/>
                <w:szCs w:val="21"/>
              </w:rPr>
            </w:pPr>
            <w:r>
              <w:rPr>
                <w:rFonts w:ascii="微软雅黑 Light" w:eastAsia="微软雅黑 Light" w:hAnsi="微软雅黑 Light" w:cs="微软雅黑 Light" w:hint="eastAsia"/>
                <w:color w:val="000000"/>
                <w:kern w:val="0"/>
                <w:szCs w:val="21"/>
                <w:lang w:bidi="ar"/>
              </w:rPr>
              <w:t>10000</w:t>
            </w:r>
          </w:p>
        </w:tc>
        <w:tc>
          <w:tcPr>
            <w:tcW w:w="49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F085966"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全日制二年级及以上注册在校在籍的硕士研究生和博士研究生</w:t>
            </w:r>
          </w:p>
        </w:tc>
        <w:tc>
          <w:tcPr>
            <w:tcW w:w="1120" w:type="dxa"/>
            <w:vMerge/>
            <w:tcBorders>
              <w:left w:val="single" w:sz="8" w:space="0" w:color="000000"/>
              <w:right w:val="single" w:sz="8" w:space="0" w:color="000000"/>
            </w:tcBorders>
            <w:shd w:val="clear" w:color="auto" w:fill="auto"/>
            <w:vAlign w:val="center"/>
          </w:tcPr>
          <w:p w14:paraId="0C24AF07" w14:textId="77777777" w:rsidR="0086360D" w:rsidRDefault="0086360D">
            <w:pPr>
              <w:widowControl/>
              <w:spacing w:line="240" w:lineRule="exact"/>
              <w:jc w:val="center"/>
              <w:textAlignment w:val="center"/>
              <w:rPr>
                <w:rFonts w:ascii="微软雅黑 Light" w:eastAsia="微软雅黑 Light" w:hAnsi="微软雅黑 Light"/>
                <w:color w:val="000000"/>
                <w:szCs w:val="21"/>
              </w:rPr>
            </w:pPr>
          </w:p>
        </w:tc>
      </w:tr>
      <w:tr w:rsidR="0086360D" w14:paraId="76D9721F" w14:textId="77777777">
        <w:trPr>
          <w:trHeight w:val="480"/>
        </w:trPr>
        <w:tc>
          <w:tcPr>
            <w:tcW w:w="131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1FE4D3" w14:textId="77777777" w:rsidR="0086360D" w:rsidRDefault="005859C8">
            <w:pPr>
              <w:snapToGrid w:val="0"/>
              <w:spacing w:line="360" w:lineRule="auto"/>
              <w:jc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hint="eastAsia"/>
                <w:b/>
                <w:bCs/>
                <w:color w:val="000000"/>
                <w:szCs w:val="21"/>
              </w:rPr>
              <w:t>英雄</w:t>
            </w:r>
            <w:r>
              <w:rPr>
                <w:rFonts w:ascii="微软雅黑 Light" w:eastAsia="微软雅黑 Light" w:hAnsi="微软雅黑 Light" w:hint="eastAsia"/>
                <w:b/>
                <w:bCs/>
                <w:color w:val="000000"/>
                <w:szCs w:val="21"/>
              </w:rPr>
              <w:t>奖学金</w:t>
            </w:r>
          </w:p>
        </w:tc>
        <w:tc>
          <w:tcPr>
            <w:tcW w:w="1463"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04E86BF" w14:textId="77777777" w:rsidR="0086360D" w:rsidRDefault="005859C8">
            <w:pPr>
              <w:snapToGrid w:val="0"/>
              <w:spacing w:line="360" w:lineRule="auto"/>
              <w:jc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hint="eastAsia"/>
                <w:color w:val="000000"/>
                <w:szCs w:val="21"/>
              </w:rPr>
              <w:t>10</w:t>
            </w:r>
            <w:r>
              <w:rPr>
                <w:rFonts w:ascii="微软雅黑 Light" w:eastAsia="微软雅黑 Light" w:hAnsi="微软雅黑 Light" w:hint="eastAsia"/>
                <w:color w:val="000000"/>
                <w:szCs w:val="21"/>
              </w:rPr>
              <w:t>000</w:t>
            </w:r>
          </w:p>
        </w:tc>
        <w:tc>
          <w:tcPr>
            <w:tcW w:w="4972"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C476F3E"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w:t>
            </w:r>
            <w:r>
              <w:rPr>
                <w:rFonts w:ascii="微软雅黑 Light" w:eastAsia="微软雅黑 Light" w:hAnsi="微软雅黑 Light" w:cs="微软雅黑 Light" w:hint="eastAsia"/>
                <w:color w:val="000000"/>
                <w:kern w:val="0"/>
                <w:szCs w:val="21"/>
                <w:lang w:bidi="ar"/>
              </w:rPr>
              <w:t>基本修业年限内的全日制二年级及以上注册在校在籍的硕士研究生和博士研究生</w:t>
            </w:r>
            <w:r>
              <w:rPr>
                <w:rFonts w:ascii="微软雅黑 Light" w:eastAsia="微软雅黑 Light" w:hAnsi="微软雅黑 Light" w:cs="微软雅黑 Light" w:hint="eastAsia"/>
                <w:color w:val="000000"/>
                <w:kern w:val="0"/>
                <w:szCs w:val="21"/>
                <w:lang w:bidi="ar"/>
              </w:rPr>
              <w:t>；</w:t>
            </w:r>
          </w:p>
          <w:p w14:paraId="1C4F3FF0"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资助方指定各单位分配名额；</w:t>
            </w:r>
          </w:p>
          <w:p w14:paraId="7AA859E1"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学习勤奋，需参评学年的综合</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成绩测评排名前</w:t>
            </w:r>
            <w:r>
              <w:rPr>
                <w:rFonts w:ascii="微软雅黑 Light" w:eastAsia="微软雅黑 Light" w:hAnsi="微软雅黑 Light" w:cs="微软雅黑 Light" w:hint="eastAsia"/>
                <w:color w:val="000000"/>
                <w:kern w:val="0"/>
                <w:szCs w:val="21"/>
                <w:lang w:bidi="ar"/>
              </w:rPr>
              <w:t>50%</w:t>
            </w:r>
            <w:r>
              <w:rPr>
                <w:rFonts w:ascii="微软雅黑 Light" w:eastAsia="微软雅黑 Light" w:hAnsi="微软雅黑 Light" w:cs="微软雅黑 Light" w:hint="eastAsia"/>
                <w:color w:val="000000"/>
                <w:kern w:val="0"/>
                <w:szCs w:val="21"/>
                <w:lang w:bidi="ar"/>
              </w:rPr>
              <w:t>（含），且其中无不及格、补考科目。</w:t>
            </w:r>
          </w:p>
          <w:p w14:paraId="05863EAB"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必须在“</w:t>
            </w:r>
            <w:r>
              <w:rPr>
                <w:rFonts w:ascii="微软雅黑 Light" w:eastAsia="微软雅黑 Light" w:hAnsi="微软雅黑 Light" w:cs="微软雅黑 Light" w:hint="eastAsia"/>
                <w:color w:val="000000"/>
                <w:kern w:val="0"/>
                <w:szCs w:val="21"/>
                <w:lang w:bidi="ar"/>
              </w:rPr>
              <w:t>AI+</w:t>
            </w:r>
            <w:r>
              <w:rPr>
                <w:rFonts w:ascii="微软雅黑 Light" w:eastAsia="微软雅黑 Light" w:hAnsi="微软雅黑 Light" w:cs="微软雅黑 Light" w:hint="eastAsia"/>
                <w:color w:val="000000"/>
                <w:kern w:val="0"/>
                <w:szCs w:val="21"/>
                <w:lang w:bidi="ar"/>
              </w:rPr>
              <w:t>”领域有较为突出的科研或实践成果。</w:t>
            </w:r>
          </w:p>
          <w:p w14:paraId="01809B2C"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同等条件下，有电竞游戏领域音乐、视觉方面实践成果或实习经历者可优先推荐。</w:t>
            </w:r>
          </w:p>
          <w:p w14:paraId="2F43BFE2"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原则上，本奖学金两年内不得重复获得。</w:t>
            </w:r>
          </w:p>
          <w:p w14:paraId="1A11727C"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在同一学年内，</w:t>
            </w:r>
            <w:r>
              <w:rPr>
                <w:rFonts w:ascii="微软雅黑 Light" w:eastAsia="微软雅黑 Light" w:hAnsi="微软雅黑 Light" w:cs="微软雅黑 Light" w:hint="eastAsia"/>
                <w:color w:val="000000"/>
                <w:kern w:val="0"/>
                <w:szCs w:val="21"/>
                <w:lang w:bidi="ar"/>
              </w:rPr>
              <w:t>英雄</w:t>
            </w:r>
            <w:r>
              <w:rPr>
                <w:rFonts w:ascii="微软雅黑 Light" w:eastAsia="微软雅黑 Light" w:hAnsi="微软雅黑 Light" w:cs="微软雅黑 Light" w:hint="eastAsia"/>
                <w:color w:val="000000"/>
                <w:kern w:val="0"/>
                <w:szCs w:val="21"/>
                <w:lang w:bidi="ar"/>
              </w:rPr>
              <w:t>奖学金可与国家、学校</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社会</w:t>
            </w:r>
            <w:r>
              <w:rPr>
                <w:rFonts w:ascii="微软雅黑 Light" w:eastAsia="微软雅黑 Light" w:hAnsi="微软雅黑 Light" w:cs="微软雅黑 Light" w:hint="eastAsia"/>
                <w:color w:val="000000"/>
                <w:kern w:val="0"/>
                <w:szCs w:val="21"/>
                <w:lang w:bidi="ar"/>
              </w:rPr>
              <w:t>设立的</w:t>
            </w:r>
            <w:r>
              <w:rPr>
                <w:rFonts w:ascii="微软雅黑 Light" w:eastAsia="微软雅黑 Light" w:hAnsi="微软雅黑 Light" w:cs="微软雅黑 Light" w:hint="eastAsia"/>
                <w:color w:val="000000"/>
                <w:kern w:val="0"/>
                <w:szCs w:val="21"/>
                <w:lang w:bidi="ar"/>
              </w:rPr>
              <w:t>其他</w:t>
            </w:r>
            <w:r>
              <w:rPr>
                <w:rFonts w:ascii="微软雅黑 Light" w:eastAsia="微软雅黑 Light" w:hAnsi="微软雅黑 Light" w:cs="微软雅黑 Light" w:hint="eastAsia"/>
                <w:color w:val="000000"/>
                <w:kern w:val="0"/>
                <w:szCs w:val="21"/>
                <w:lang w:bidi="ar"/>
              </w:rPr>
              <w:t>奖学金项目兼得</w:t>
            </w:r>
            <w:r>
              <w:rPr>
                <w:rFonts w:ascii="微软雅黑 Light" w:eastAsia="微软雅黑 Light" w:hAnsi="微软雅黑 Light" w:cs="微软雅黑 Light" w:hint="eastAsia"/>
                <w:color w:val="000000"/>
                <w:kern w:val="0"/>
                <w:szCs w:val="21"/>
                <w:lang w:bidi="ar"/>
              </w:rPr>
              <w:t>。</w:t>
            </w:r>
          </w:p>
          <w:p w14:paraId="2B07EDCC" w14:textId="77777777" w:rsidR="0086360D" w:rsidRDefault="005859C8">
            <w:pPr>
              <w:widowControl/>
              <w:numPr>
                <w:ilvl w:val="0"/>
                <w:numId w:val="8"/>
              </w:numPr>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推荐名额分配院系，最终由资助方审核学生申报材料后确定最终获奖名单。</w:t>
            </w:r>
          </w:p>
        </w:tc>
        <w:tc>
          <w:tcPr>
            <w:tcW w:w="1120" w:type="dxa"/>
            <w:vMerge/>
            <w:tcBorders>
              <w:left w:val="single" w:sz="8" w:space="0" w:color="000000"/>
              <w:right w:val="single" w:sz="8" w:space="0" w:color="000000"/>
            </w:tcBorders>
            <w:shd w:val="clear" w:color="auto" w:fill="auto"/>
            <w:vAlign w:val="center"/>
          </w:tcPr>
          <w:p w14:paraId="432AF710" w14:textId="77777777" w:rsidR="0086360D" w:rsidRDefault="0086360D">
            <w:pPr>
              <w:snapToGrid w:val="0"/>
              <w:spacing w:line="360" w:lineRule="auto"/>
              <w:jc w:val="center"/>
              <w:rPr>
                <w:rFonts w:ascii="微软雅黑 Light" w:eastAsia="微软雅黑 Light" w:hAnsi="微软雅黑 Light" w:cs="微软雅黑 Light"/>
                <w:color w:val="000000"/>
                <w:kern w:val="0"/>
                <w:szCs w:val="21"/>
                <w:lang w:bidi="ar"/>
              </w:rPr>
            </w:pPr>
          </w:p>
        </w:tc>
      </w:tr>
      <w:tr w:rsidR="0086360D" w14:paraId="410ADF87"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78CEDFBA"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黄奕聪奖学金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3FB255F2"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5000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7F0A1052" w14:textId="77777777" w:rsidR="0086360D" w:rsidRDefault="005859C8">
            <w:pPr>
              <w:widowControl/>
              <w:numPr>
                <w:ilvl w:val="0"/>
                <w:numId w:val="9"/>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全日制注册在校在籍的硕士研究生和博士研究生；</w:t>
            </w:r>
          </w:p>
          <w:p w14:paraId="694C30D6" w14:textId="77777777" w:rsidR="0086360D" w:rsidRDefault="005859C8">
            <w:pPr>
              <w:widowControl/>
              <w:numPr>
                <w:ilvl w:val="0"/>
                <w:numId w:val="9"/>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需本科阶段也是我校的全日制本科生；</w:t>
            </w:r>
          </w:p>
          <w:p w14:paraId="78D4E78E" w14:textId="77777777" w:rsidR="0086360D" w:rsidRDefault="005859C8">
            <w:pPr>
              <w:widowControl/>
              <w:numPr>
                <w:ilvl w:val="0"/>
                <w:numId w:val="9"/>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学习成绩优良，参评学年的综合测评排名班级前</w:t>
            </w:r>
            <w:r>
              <w:rPr>
                <w:rFonts w:ascii="微软雅黑 Light" w:eastAsia="微软雅黑 Light" w:hAnsi="微软雅黑 Light" w:cs="微软雅黑 Light" w:hint="eastAsia"/>
                <w:color w:val="000000"/>
                <w:kern w:val="0"/>
                <w:szCs w:val="21"/>
                <w:lang w:bidi="ar"/>
              </w:rPr>
              <w:t>30%</w:t>
            </w:r>
            <w:r>
              <w:rPr>
                <w:rFonts w:ascii="微软雅黑 Light" w:eastAsia="微软雅黑 Light" w:hAnsi="微软雅黑 Light" w:cs="微软雅黑 Light" w:hint="eastAsia"/>
                <w:color w:val="000000"/>
                <w:kern w:val="0"/>
                <w:szCs w:val="21"/>
                <w:lang w:bidi="ar"/>
              </w:rPr>
              <w:t>（含），且其中无不及格、补考科目；</w:t>
            </w:r>
          </w:p>
          <w:p w14:paraId="2B43B8BF" w14:textId="77777777" w:rsidR="0086360D" w:rsidRDefault="005859C8">
            <w:pPr>
              <w:widowControl/>
              <w:numPr>
                <w:ilvl w:val="0"/>
                <w:numId w:val="9"/>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积极参与公益实践活动，需至少满足下列条件之一：</w:t>
            </w:r>
          </w:p>
          <w:p w14:paraId="48BDE802"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）持续性组织或参与公益活动，荣获上海市级及以上荣誉奖项，而非活动堆砌；</w:t>
            </w:r>
          </w:p>
          <w:p w14:paraId="351CD641"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）担任公益社团学生负责人（社长、副社长、秘书长），任职期间表现突出，带领社团提供优质的社团活动和社会服务；</w:t>
            </w:r>
          </w:p>
          <w:p w14:paraId="0D6D9F24"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3</w:t>
            </w:r>
            <w:r>
              <w:rPr>
                <w:rFonts w:ascii="微软雅黑 Light" w:eastAsia="微软雅黑 Light" w:hAnsi="微软雅黑 Light" w:cs="微软雅黑 Light" w:hint="eastAsia"/>
                <w:color w:val="000000"/>
                <w:kern w:val="0"/>
                <w:szCs w:val="21"/>
                <w:lang w:bidi="ar"/>
              </w:rPr>
              <w:t>）主持或核心参与公益项目荣获上海市级及以上荣誉奖项；</w:t>
            </w:r>
          </w:p>
          <w:p w14:paraId="42C808FD"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4</w:t>
            </w:r>
            <w:r>
              <w:rPr>
                <w:rFonts w:ascii="微软雅黑 Light" w:eastAsia="微软雅黑 Light" w:hAnsi="微软雅黑 Light" w:cs="微软雅黑 Light" w:hint="eastAsia"/>
                <w:color w:val="000000"/>
                <w:kern w:val="0"/>
                <w:szCs w:val="21"/>
                <w:lang w:bidi="ar"/>
              </w:rPr>
              <w:t>）拥有其他较为典型的公益实践活动事迹。</w:t>
            </w:r>
          </w:p>
          <w:p w14:paraId="77C2B6B6"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 xml:space="preserve">5. </w:t>
            </w:r>
            <w:r>
              <w:rPr>
                <w:rFonts w:ascii="微软雅黑 Light" w:eastAsia="微软雅黑 Light" w:hAnsi="微软雅黑 Light" w:cs="微软雅黑 Light" w:hint="eastAsia"/>
                <w:color w:val="000000"/>
                <w:kern w:val="0"/>
                <w:szCs w:val="21"/>
                <w:lang w:bidi="ar"/>
              </w:rPr>
              <w:t>曾获“黄奕聪奖学金”的学生不得重复申请获得；</w:t>
            </w:r>
          </w:p>
          <w:p w14:paraId="3F93CC72"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 xml:space="preserve">6. </w:t>
            </w:r>
            <w:r>
              <w:rPr>
                <w:rFonts w:ascii="微软雅黑 Light" w:eastAsia="微软雅黑 Light" w:hAnsi="微软雅黑 Light" w:cs="微软雅黑 Light"/>
                <w:color w:val="000000"/>
                <w:kern w:val="0"/>
                <w:szCs w:val="21"/>
                <w:lang w:bidi="ar"/>
              </w:rPr>
              <w:t>在同一学年内，黄奕聪奖学金可与国家、学校、社会设立的其他奖学金项目兼得。</w:t>
            </w:r>
          </w:p>
          <w:p w14:paraId="04CBB0BE"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 xml:space="preserve">7. </w:t>
            </w:r>
            <w:r>
              <w:rPr>
                <w:rFonts w:ascii="微软雅黑 Light" w:eastAsia="微软雅黑 Light" w:hAnsi="微软雅黑 Light" w:cs="微软雅黑 Light"/>
                <w:color w:val="000000"/>
                <w:kern w:val="0"/>
                <w:szCs w:val="21"/>
                <w:lang w:bidi="ar"/>
              </w:rPr>
              <w:t>推荐名额分配院系，最终由资助方审核学生申报材料后确定最终获奖名单。</w:t>
            </w:r>
          </w:p>
        </w:tc>
        <w:tc>
          <w:tcPr>
            <w:tcW w:w="1120" w:type="dxa"/>
            <w:vMerge/>
            <w:tcBorders>
              <w:left w:val="single" w:sz="8" w:space="0" w:color="000000"/>
              <w:right w:val="single" w:sz="8" w:space="0" w:color="000000"/>
            </w:tcBorders>
            <w:vAlign w:val="center"/>
          </w:tcPr>
          <w:p w14:paraId="1BBED016" w14:textId="77777777" w:rsidR="0086360D" w:rsidRDefault="0086360D">
            <w:pPr>
              <w:widowControl/>
              <w:spacing w:line="240" w:lineRule="exact"/>
              <w:jc w:val="center"/>
              <w:textAlignment w:val="center"/>
              <w:rPr>
                <w:rFonts w:ascii="微软雅黑 Light" w:eastAsia="微软雅黑 Light" w:hAnsi="微软雅黑 Light" w:cs="微软雅黑 Light"/>
                <w:color w:val="000000"/>
                <w:kern w:val="0"/>
                <w:szCs w:val="21"/>
                <w:lang w:bidi="ar"/>
              </w:rPr>
            </w:pPr>
          </w:p>
        </w:tc>
      </w:tr>
      <w:tr w:rsidR="0086360D" w14:paraId="1B149E6F"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3AE386BF"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lastRenderedPageBreak/>
              <w:t>华</w:t>
            </w:r>
            <w:proofErr w:type="gramStart"/>
            <w:r>
              <w:rPr>
                <w:rFonts w:ascii="微软雅黑 Light" w:eastAsia="微软雅黑 Light" w:hAnsi="微软雅黑 Light" w:cs="微软雅黑 Light" w:hint="eastAsia"/>
                <w:b/>
                <w:bCs/>
                <w:color w:val="000000"/>
                <w:kern w:val="0"/>
                <w:szCs w:val="21"/>
                <w:lang w:bidi="ar"/>
              </w:rPr>
              <w:t>师出版</w:t>
            </w:r>
            <w:proofErr w:type="gramEnd"/>
            <w:r>
              <w:rPr>
                <w:rFonts w:ascii="微软雅黑 Light" w:eastAsia="微软雅黑 Light" w:hAnsi="微软雅黑 Light" w:cs="微软雅黑 Light" w:hint="eastAsia"/>
                <w:b/>
                <w:bCs/>
                <w:color w:val="000000"/>
                <w:kern w:val="0"/>
                <w:szCs w:val="21"/>
                <w:lang w:bidi="ar"/>
              </w:rPr>
              <w:t>智慧奖学金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46AC1801"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一等</w:t>
            </w:r>
            <w:r>
              <w:rPr>
                <w:rFonts w:ascii="微软雅黑 Light" w:eastAsia="微软雅黑 Light" w:hAnsi="微软雅黑 Light" w:cs="微软雅黑 Light" w:hint="eastAsia"/>
                <w:color w:val="000000"/>
                <w:kern w:val="0"/>
                <w:szCs w:val="21"/>
                <w:lang w:bidi="ar"/>
              </w:rPr>
              <w:t>5000</w:t>
            </w:r>
          </w:p>
          <w:p w14:paraId="3E3E4245"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二等</w:t>
            </w:r>
            <w:r>
              <w:rPr>
                <w:rFonts w:ascii="微软雅黑 Light" w:eastAsia="微软雅黑 Light" w:hAnsi="微软雅黑 Light" w:cs="微软雅黑 Light" w:hint="eastAsia"/>
                <w:color w:val="000000"/>
                <w:kern w:val="0"/>
                <w:szCs w:val="21"/>
                <w:lang w:bidi="ar"/>
              </w:rPr>
              <w:t>3000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3406599F"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全日制二年级及以上注册在校在籍的硕士研究生和博士研究生</w:t>
            </w:r>
          </w:p>
        </w:tc>
        <w:tc>
          <w:tcPr>
            <w:tcW w:w="1120" w:type="dxa"/>
            <w:vMerge/>
            <w:tcBorders>
              <w:left w:val="single" w:sz="8" w:space="0" w:color="000000"/>
              <w:right w:val="single" w:sz="8" w:space="0" w:color="000000"/>
            </w:tcBorders>
            <w:vAlign w:val="center"/>
          </w:tcPr>
          <w:p w14:paraId="600B334B" w14:textId="77777777" w:rsidR="0086360D" w:rsidRDefault="0086360D">
            <w:pPr>
              <w:widowControl/>
              <w:spacing w:line="240" w:lineRule="exact"/>
              <w:jc w:val="center"/>
              <w:textAlignment w:val="center"/>
              <w:rPr>
                <w:rFonts w:ascii="微软雅黑 Light" w:eastAsia="微软雅黑 Light" w:hAnsi="微软雅黑 Light" w:cs="微软雅黑 Light"/>
                <w:color w:val="000000"/>
                <w:kern w:val="0"/>
                <w:szCs w:val="21"/>
                <w:lang w:bidi="ar"/>
              </w:rPr>
            </w:pPr>
          </w:p>
        </w:tc>
      </w:tr>
      <w:tr w:rsidR="0086360D" w14:paraId="53A6937F"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2066264D"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磐石奖学金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760FD91E"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4000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4B2408F4" w14:textId="77777777" w:rsidR="0086360D" w:rsidRDefault="005859C8">
            <w:pPr>
              <w:widowControl/>
              <w:numPr>
                <w:ilvl w:val="0"/>
                <w:numId w:val="10"/>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在基本修业年限内</w:t>
            </w:r>
            <w:r>
              <w:rPr>
                <w:rFonts w:ascii="微软雅黑 Light" w:eastAsia="微软雅黑 Light" w:hAnsi="微软雅黑 Light" w:cs="微软雅黑 Light" w:hint="eastAsia"/>
                <w:color w:val="000000"/>
                <w:kern w:val="0"/>
                <w:szCs w:val="21"/>
                <w:lang w:bidi="ar"/>
              </w:rPr>
              <w:t>的</w:t>
            </w:r>
            <w:r>
              <w:rPr>
                <w:rFonts w:ascii="微软雅黑 Light" w:eastAsia="微软雅黑 Light" w:hAnsi="微软雅黑 Light" w:cs="微软雅黑 Light" w:hint="eastAsia"/>
                <w:color w:val="000000"/>
                <w:kern w:val="0"/>
                <w:szCs w:val="21"/>
                <w:lang w:bidi="ar"/>
              </w:rPr>
              <w:t>全日制二年级及以上注册在校在籍的硕士研究生；</w:t>
            </w:r>
          </w:p>
          <w:p w14:paraId="645C2EB9" w14:textId="77777777" w:rsidR="0086360D" w:rsidRDefault="005859C8">
            <w:pPr>
              <w:widowControl/>
              <w:numPr>
                <w:ilvl w:val="0"/>
                <w:numId w:val="10"/>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申请学生需是考取我校硕士研究生的普通全日制</w:t>
            </w:r>
            <w:r>
              <w:rPr>
                <w:rFonts w:ascii="微软雅黑 Light" w:eastAsia="微软雅黑 Light" w:hAnsi="微软雅黑 Light" w:cs="微软雅黑 Light" w:hint="eastAsia"/>
                <w:b/>
                <w:bCs/>
                <w:color w:val="000000"/>
                <w:kern w:val="0"/>
                <w:szCs w:val="21"/>
                <w:lang w:bidi="ar"/>
              </w:rPr>
              <w:t>应届</w:t>
            </w:r>
            <w:r>
              <w:rPr>
                <w:rFonts w:ascii="微软雅黑 Light" w:eastAsia="微软雅黑 Light" w:hAnsi="微软雅黑 Light" w:cs="微软雅黑 Light" w:hint="eastAsia"/>
                <w:color w:val="000000"/>
                <w:kern w:val="0"/>
                <w:szCs w:val="21"/>
                <w:lang w:bidi="ar"/>
              </w:rPr>
              <w:t>本科毕业生（包括全国统考和推荐免试）。</w:t>
            </w:r>
          </w:p>
        </w:tc>
        <w:tc>
          <w:tcPr>
            <w:tcW w:w="1120" w:type="dxa"/>
            <w:vMerge/>
            <w:tcBorders>
              <w:left w:val="single" w:sz="8" w:space="0" w:color="000000"/>
              <w:right w:val="single" w:sz="8" w:space="0" w:color="000000"/>
            </w:tcBorders>
            <w:vAlign w:val="center"/>
          </w:tcPr>
          <w:p w14:paraId="36C47A51" w14:textId="77777777" w:rsidR="0086360D" w:rsidRDefault="0086360D">
            <w:pPr>
              <w:widowControl/>
              <w:spacing w:line="240" w:lineRule="exact"/>
              <w:jc w:val="center"/>
              <w:textAlignment w:val="center"/>
              <w:rPr>
                <w:rFonts w:ascii="微软雅黑 Light" w:eastAsia="微软雅黑 Light" w:hAnsi="微软雅黑 Light" w:cs="微软雅黑 Light"/>
                <w:color w:val="000000"/>
                <w:kern w:val="0"/>
                <w:szCs w:val="21"/>
                <w:lang w:bidi="ar"/>
              </w:rPr>
            </w:pPr>
          </w:p>
        </w:tc>
      </w:tr>
      <w:tr w:rsidR="0086360D" w14:paraId="507892D4" w14:textId="77777777">
        <w:trPr>
          <w:trHeight w:val="480"/>
        </w:trPr>
        <w:tc>
          <w:tcPr>
            <w:tcW w:w="1312" w:type="dxa"/>
            <w:tcBorders>
              <w:top w:val="single" w:sz="8" w:space="0" w:color="000000"/>
              <w:left w:val="single" w:sz="8" w:space="0" w:color="000000"/>
              <w:bottom w:val="single" w:sz="8" w:space="0" w:color="000000"/>
              <w:right w:val="single" w:sz="8" w:space="0" w:color="000000"/>
            </w:tcBorders>
            <w:vAlign w:val="center"/>
          </w:tcPr>
          <w:p w14:paraId="4C8A607B"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青山研究生新生奖学金</w:t>
            </w:r>
          </w:p>
        </w:tc>
        <w:tc>
          <w:tcPr>
            <w:tcW w:w="1463" w:type="dxa"/>
            <w:tcBorders>
              <w:top w:val="single" w:sz="8" w:space="0" w:color="000000"/>
              <w:left w:val="single" w:sz="8" w:space="0" w:color="000000"/>
              <w:bottom w:val="single" w:sz="8" w:space="0" w:color="000000"/>
              <w:right w:val="single" w:sz="8" w:space="0" w:color="000000"/>
            </w:tcBorders>
            <w:vAlign w:val="center"/>
          </w:tcPr>
          <w:p w14:paraId="18C1AB3C" w14:textId="77777777" w:rsidR="0086360D" w:rsidRDefault="005859C8">
            <w:pPr>
              <w:widowControl/>
              <w:spacing w:line="240" w:lineRule="exact"/>
              <w:jc w:val="center"/>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5000</w:t>
            </w:r>
          </w:p>
        </w:tc>
        <w:tc>
          <w:tcPr>
            <w:tcW w:w="4972" w:type="dxa"/>
            <w:tcBorders>
              <w:top w:val="single" w:sz="8" w:space="0" w:color="000000"/>
              <w:left w:val="single" w:sz="8" w:space="0" w:color="000000"/>
              <w:bottom w:val="single" w:sz="8" w:space="0" w:color="000000"/>
              <w:right w:val="single" w:sz="8" w:space="0" w:color="000000"/>
            </w:tcBorders>
            <w:vAlign w:val="center"/>
          </w:tcPr>
          <w:p w14:paraId="08F0EFB8" w14:textId="77777777" w:rsidR="0086360D" w:rsidRDefault="005859C8">
            <w:pPr>
              <w:widowControl/>
              <w:numPr>
                <w:ilvl w:val="0"/>
                <w:numId w:val="11"/>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2026</w:t>
            </w:r>
            <w:r>
              <w:rPr>
                <w:rFonts w:ascii="微软雅黑 Light" w:eastAsia="微软雅黑 Light" w:hAnsi="微软雅黑 Light" w:cs="微软雅黑 Light" w:hint="eastAsia"/>
                <w:color w:val="000000"/>
                <w:kern w:val="0"/>
                <w:szCs w:val="21"/>
                <w:lang w:bidi="ar"/>
              </w:rPr>
              <w:t>年考取我校全日制硕士研究生的普通全日制</w:t>
            </w:r>
            <w:r>
              <w:rPr>
                <w:rFonts w:ascii="微软雅黑 Light" w:eastAsia="微软雅黑 Light" w:hAnsi="微软雅黑 Light" w:cs="微软雅黑 Light" w:hint="eastAsia"/>
                <w:b/>
                <w:bCs/>
                <w:color w:val="000000"/>
                <w:kern w:val="0"/>
                <w:szCs w:val="21"/>
                <w:lang w:bidi="ar"/>
              </w:rPr>
              <w:t>应届</w:t>
            </w:r>
            <w:r>
              <w:rPr>
                <w:rFonts w:ascii="微软雅黑 Light" w:eastAsia="微软雅黑 Light" w:hAnsi="微软雅黑 Light" w:cs="微软雅黑 Light" w:hint="eastAsia"/>
                <w:color w:val="000000"/>
                <w:kern w:val="0"/>
                <w:szCs w:val="21"/>
                <w:lang w:bidi="ar"/>
              </w:rPr>
              <w:t>本科毕业生</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包括全国统考和推荐免试</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w:t>
            </w:r>
          </w:p>
          <w:p w14:paraId="1B64AE3E" w14:textId="77777777" w:rsidR="0086360D" w:rsidRDefault="005859C8">
            <w:pPr>
              <w:widowControl/>
              <w:numPr>
                <w:ilvl w:val="0"/>
                <w:numId w:val="11"/>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申请学年已通过我校</w:t>
            </w:r>
            <w:proofErr w:type="gramStart"/>
            <w:r>
              <w:rPr>
                <w:rFonts w:ascii="微软雅黑 Light" w:eastAsia="微软雅黑 Light" w:hAnsi="微软雅黑 Light" w:cs="微软雅黑 Light" w:hint="eastAsia"/>
                <w:color w:val="000000"/>
                <w:kern w:val="0"/>
                <w:szCs w:val="21"/>
                <w:lang w:bidi="ar"/>
              </w:rPr>
              <w:t>助学保障</w:t>
            </w:r>
            <w:proofErr w:type="gramEnd"/>
            <w:r>
              <w:rPr>
                <w:rFonts w:ascii="微软雅黑 Light" w:eastAsia="微软雅黑 Light" w:hAnsi="微软雅黑 Light" w:cs="微软雅黑 Light" w:hint="eastAsia"/>
                <w:color w:val="000000"/>
                <w:kern w:val="0"/>
                <w:szCs w:val="21"/>
                <w:lang w:bidi="ar"/>
              </w:rPr>
              <w:t>对象认定且认定结果为“特别保障对象”或“重点保障对象”；</w:t>
            </w:r>
          </w:p>
          <w:p w14:paraId="763D0B30" w14:textId="77777777" w:rsidR="0086360D" w:rsidRDefault="005859C8">
            <w:pPr>
              <w:widowControl/>
              <w:numPr>
                <w:ilvl w:val="0"/>
                <w:numId w:val="11"/>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本科阶段，学习成绩优良、综合素质等方面表现良好。</w:t>
            </w:r>
          </w:p>
          <w:p w14:paraId="126B084F" w14:textId="77777777" w:rsidR="0086360D" w:rsidRDefault="005859C8">
            <w:pPr>
              <w:widowControl/>
              <w:numPr>
                <w:ilvl w:val="0"/>
                <w:numId w:val="11"/>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评审推荐名额分配院系，最终由资助方审核学生申报材料后确定最终获奖名单；</w:t>
            </w:r>
          </w:p>
          <w:p w14:paraId="337F0CD5" w14:textId="77777777" w:rsidR="0086360D" w:rsidRDefault="005859C8">
            <w:pPr>
              <w:widowControl/>
              <w:numPr>
                <w:ilvl w:val="0"/>
                <w:numId w:val="11"/>
              </w:numPr>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该奖学金分两批发放，其中，第一批发放</w:t>
            </w:r>
            <w:r>
              <w:rPr>
                <w:rFonts w:ascii="微软雅黑 Light" w:eastAsia="微软雅黑 Light" w:hAnsi="微软雅黑 Light" w:cs="微软雅黑 Light" w:hint="eastAsia"/>
                <w:color w:val="000000"/>
                <w:kern w:val="0"/>
                <w:szCs w:val="21"/>
                <w:lang w:bidi="ar"/>
              </w:rPr>
              <w:t>3000</w:t>
            </w:r>
            <w:r>
              <w:rPr>
                <w:rFonts w:ascii="微软雅黑 Light" w:eastAsia="微软雅黑 Light" w:hAnsi="微软雅黑 Light" w:cs="微软雅黑 Light" w:hint="eastAsia"/>
                <w:color w:val="000000"/>
                <w:kern w:val="0"/>
                <w:szCs w:val="21"/>
                <w:lang w:bidi="ar"/>
              </w:rPr>
              <w:t>元</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人，第二批需提交相关复核材料且材料审核通过后，发放</w:t>
            </w:r>
            <w:r>
              <w:rPr>
                <w:rFonts w:ascii="微软雅黑 Light" w:eastAsia="微软雅黑 Light" w:hAnsi="微软雅黑 Light" w:cs="微软雅黑 Light" w:hint="eastAsia"/>
                <w:color w:val="000000"/>
                <w:kern w:val="0"/>
                <w:szCs w:val="21"/>
                <w:lang w:bidi="ar"/>
              </w:rPr>
              <w:t>2000</w:t>
            </w:r>
            <w:r>
              <w:rPr>
                <w:rFonts w:ascii="微软雅黑 Light" w:eastAsia="微软雅黑 Light" w:hAnsi="微软雅黑 Light" w:cs="微软雅黑 Light" w:hint="eastAsia"/>
                <w:color w:val="000000"/>
                <w:kern w:val="0"/>
                <w:szCs w:val="21"/>
                <w:lang w:bidi="ar"/>
              </w:rPr>
              <w:t>元</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000000"/>
                <w:kern w:val="0"/>
                <w:szCs w:val="21"/>
                <w:lang w:bidi="ar"/>
              </w:rPr>
              <w:t>人。</w:t>
            </w:r>
          </w:p>
        </w:tc>
        <w:tc>
          <w:tcPr>
            <w:tcW w:w="1120" w:type="dxa"/>
            <w:vMerge/>
            <w:tcBorders>
              <w:left w:val="single" w:sz="8" w:space="0" w:color="000000"/>
              <w:bottom w:val="single" w:sz="8" w:space="0" w:color="000000"/>
              <w:right w:val="single" w:sz="8" w:space="0" w:color="000000"/>
            </w:tcBorders>
            <w:vAlign w:val="center"/>
          </w:tcPr>
          <w:p w14:paraId="5FDFEB1F" w14:textId="77777777" w:rsidR="0086360D" w:rsidRDefault="0086360D">
            <w:pPr>
              <w:widowControl/>
              <w:spacing w:line="240" w:lineRule="exact"/>
              <w:jc w:val="center"/>
              <w:textAlignment w:val="center"/>
              <w:rPr>
                <w:rFonts w:ascii="微软雅黑 Light" w:eastAsia="微软雅黑 Light" w:hAnsi="微软雅黑 Light" w:cs="微软雅黑 Light"/>
                <w:color w:val="000000"/>
                <w:kern w:val="0"/>
                <w:szCs w:val="21"/>
                <w:lang w:bidi="ar"/>
              </w:rPr>
            </w:pPr>
          </w:p>
        </w:tc>
      </w:tr>
    </w:tbl>
    <w:p w14:paraId="576F157A" w14:textId="77777777" w:rsidR="0086360D" w:rsidRDefault="005859C8">
      <w:pPr>
        <w:widowControl/>
        <w:spacing w:line="360" w:lineRule="auto"/>
        <w:ind w:firstLineChars="200" w:firstLine="480"/>
        <w:textAlignment w:val="center"/>
        <w:rPr>
          <w:rFonts w:ascii="微软雅黑 Light" w:eastAsia="微软雅黑 Light" w:hAnsi="微软雅黑 Light" w:cs="微软雅黑 Light"/>
          <w:b/>
          <w:bCs/>
          <w:color w:val="000000"/>
          <w:kern w:val="0"/>
          <w:sz w:val="24"/>
          <w:szCs w:val="24"/>
          <w:lang w:bidi="ar"/>
        </w:rPr>
      </w:pPr>
      <w:r>
        <w:rPr>
          <w:rFonts w:ascii="微软雅黑 Light" w:eastAsia="微软雅黑 Light" w:hAnsi="微软雅黑 Light" w:cs="微软雅黑 Light" w:hint="eastAsia"/>
          <w:b/>
          <w:bCs/>
          <w:color w:val="000000"/>
          <w:kern w:val="0"/>
          <w:sz w:val="24"/>
          <w:szCs w:val="24"/>
          <w:lang w:bidi="ar"/>
        </w:rPr>
        <w:t>备注：</w:t>
      </w:r>
    </w:p>
    <w:p w14:paraId="65A6D4A3" w14:textId="77777777" w:rsidR="0086360D" w:rsidRDefault="005859C8">
      <w:pPr>
        <w:widowControl/>
        <w:numPr>
          <w:ilvl w:val="0"/>
          <w:numId w:val="12"/>
        </w:numPr>
        <w:spacing w:line="360" w:lineRule="auto"/>
        <w:ind w:firstLineChars="200" w:firstLine="480"/>
        <w:jc w:val="left"/>
        <w:textAlignment w:val="center"/>
        <w:rPr>
          <w:rFonts w:ascii="微软雅黑 Light" w:eastAsia="微软雅黑 Light" w:hAnsi="微软雅黑 Light" w:cs="微软雅黑 Light"/>
          <w:color w:val="000000"/>
          <w:kern w:val="0"/>
          <w:sz w:val="24"/>
          <w:szCs w:val="24"/>
          <w:lang w:bidi="ar"/>
        </w:rPr>
      </w:pPr>
      <w:r>
        <w:rPr>
          <w:rFonts w:ascii="微软雅黑 Light" w:eastAsia="微软雅黑 Light" w:hAnsi="微软雅黑 Light" w:cs="微软雅黑 Light" w:hint="eastAsia"/>
          <w:color w:val="000000"/>
          <w:kern w:val="0"/>
          <w:sz w:val="24"/>
          <w:szCs w:val="24"/>
          <w:lang w:bidi="ar"/>
        </w:rPr>
        <w:t>研究生基础学业奖学金</w:t>
      </w:r>
      <w:proofErr w:type="gramStart"/>
      <w:r>
        <w:rPr>
          <w:rFonts w:ascii="微软雅黑 Light" w:eastAsia="微软雅黑 Light" w:hAnsi="微软雅黑 Light" w:cs="微软雅黑 Light" w:hint="eastAsia"/>
          <w:color w:val="000000"/>
          <w:kern w:val="0"/>
          <w:sz w:val="24"/>
          <w:szCs w:val="24"/>
          <w:lang w:bidi="ar"/>
        </w:rPr>
        <w:t>无需线</w:t>
      </w:r>
      <w:proofErr w:type="gramEnd"/>
      <w:r>
        <w:rPr>
          <w:rFonts w:ascii="微软雅黑 Light" w:eastAsia="微软雅黑 Light" w:hAnsi="微软雅黑 Light" w:cs="微软雅黑 Light" w:hint="eastAsia"/>
          <w:color w:val="000000"/>
          <w:kern w:val="0"/>
          <w:sz w:val="24"/>
          <w:szCs w:val="24"/>
          <w:lang w:bidi="ar"/>
        </w:rPr>
        <w:t>上申请、审批，相关工作安排另行通知。</w:t>
      </w:r>
    </w:p>
    <w:p w14:paraId="48A4B9ED" w14:textId="77777777" w:rsidR="0086360D" w:rsidRDefault="005859C8">
      <w:pPr>
        <w:widowControl/>
        <w:numPr>
          <w:ilvl w:val="0"/>
          <w:numId w:val="12"/>
        </w:numPr>
        <w:spacing w:line="360" w:lineRule="auto"/>
        <w:ind w:firstLineChars="200" w:firstLine="480"/>
        <w:jc w:val="left"/>
        <w:textAlignment w:val="center"/>
        <w:rPr>
          <w:rFonts w:ascii="微软雅黑 Light" w:eastAsia="微软雅黑 Light" w:hAnsi="微软雅黑 Light" w:cs="微软雅黑 Light"/>
          <w:color w:val="000000"/>
          <w:kern w:val="0"/>
          <w:sz w:val="24"/>
          <w:szCs w:val="24"/>
          <w:lang w:bidi="ar"/>
        </w:rPr>
      </w:pPr>
      <w:r>
        <w:rPr>
          <w:rFonts w:ascii="微软雅黑 Light" w:eastAsia="微软雅黑 Light" w:hAnsi="微软雅黑 Light" w:cs="微软雅黑 Light" w:hint="eastAsia"/>
          <w:color w:val="000000"/>
          <w:kern w:val="0"/>
          <w:sz w:val="24"/>
          <w:szCs w:val="24"/>
          <w:lang w:bidi="ar"/>
        </w:rPr>
        <w:t>原则上</w:t>
      </w:r>
      <w:r>
        <w:rPr>
          <w:rFonts w:ascii="微软雅黑 Light" w:eastAsia="微软雅黑 Light" w:hAnsi="微软雅黑 Light" w:hint="eastAsia"/>
          <w:color w:val="000000"/>
          <w:sz w:val="24"/>
          <w:szCs w:val="24"/>
        </w:rPr>
        <w:t>本通知中所列各项奖学金均不能兼得，有特别说明的除外。</w:t>
      </w:r>
    </w:p>
    <w:p w14:paraId="776E7AE4" w14:textId="77777777" w:rsidR="0086360D" w:rsidRDefault="005859C8">
      <w:pPr>
        <w:widowControl/>
        <w:numPr>
          <w:ilvl w:val="0"/>
          <w:numId w:val="12"/>
        </w:numPr>
        <w:spacing w:line="360" w:lineRule="auto"/>
        <w:ind w:firstLineChars="200" w:firstLine="480"/>
        <w:jc w:val="left"/>
        <w:textAlignment w:val="center"/>
        <w:rPr>
          <w:rFonts w:ascii="微软雅黑 Light" w:eastAsia="微软雅黑 Light" w:hAnsi="微软雅黑 Light" w:cs="微软雅黑 Light"/>
          <w:color w:val="000000"/>
          <w:kern w:val="0"/>
          <w:sz w:val="24"/>
          <w:szCs w:val="24"/>
          <w:lang w:bidi="ar"/>
        </w:rPr>
      </w:pPr>
      <w:r>
        <w:rPr>
          <w:rFonts w:ascii="微软雅黑 Light" w:eastAsia="微软雅黑 Light" w:hAnsi="微软雅黑 Light" w:cs="微软雅黑 Light" w:hint="eastAsia"/>
          <w:b/>
          <w:bCs/>
          <w:color w:val="000000"/>
          <w:kern w:val="0"/>
          <w:sz w:val="24"/>
          <w:szCs w:val="24"/>
          <w:lang w:bidi="ar"/>
        </w:rPr>
        <w:t>英雄奖学金、黄奕聪奖学金、</w:t>
      </w:r>
      <w:r>
        <w:rPr>
          <w:rFonts w:ascii="微软雅黑 Light" w:eastAsia="微软雅黑 Light" w:hAnsi="微软雅黑 Light" w:hint="eastAsia"/>
          <w:b/>
          <w:bCs/>
          <w:color w:val="000000"/>
          <w:sz w:val="24"/>
          <w:szCs w:val="24"/>
        </w:rPr>
        <w:t>青山</w:t>
      </w:r>
      <w:r>
        <w:rPr>
          <w:rFonts w:ascii="微软雅黑 Light" w:eastAsia="微软雅黑 Light" w:hAnsi="微软雅黑 Light" w:hint="eastAsia"/>
          <w:b/>
          <w:bCs/>
          <w:color w:val="000000"/>
          <w:sz w:val="24"/>
          <w:szCs w:val="24"/>
        </w:rPr>
        <w:t>研究生新生奖学金</w:t>
      </w:r>
      <w:r>
        <w:rPr>
          <w:rFonts w:ascii="微软雅黑 Light" w:eastAsia="微软雅黑 Light" w:hAnsi="微软雅黑 Light" w:cs="微软雅黑 Light" w:hint="eastAsia"/>
          <w:b/>
          <w:bCs/>
          <w:color w:val="000000"/>
          <w:kern w:val="0"/>
          <w:sz w:val="24"/>
          <w:szCs w:val="24"/>
          <w:lang w:bidi="ar"/>
        </w:rPr>
        <w:t>终审由资助方进行，</w:t>
      </w:r>
      <w:r>
        <w:rPr>
          <w:rFonts w:ascii="微软雅黑 Light" w:eastAsia="微软雅黑 Light" w:hAnsi="微软雅黑 Light" w:cs="微软雅黑 Light" w:hint="eastAsia"/>
          <w:color w:val="000000"/>
          <w:kern w:val="0"/>
          <w:sz w:val="24"/>
          <w:szCs w:val="24"/>
          <w:lang w:bidi="ar"/>
        </w:rPr>
        <w:t>院系推荐申报名单不代表已经获得该项奖学金。</w:t>
      </w:r>
    </w:p>
    <w:p w14:paraId="79A9CDD9" w14:textId="77777777" w:rsidR="0086360D" w:rsidRDefault="005859C8">
      <w:pPr>
        <w:spacing w:line="360" w:lineRule="auto"/>
        <w:ind w:leftChars="200" w:left="420"/>
        <w:rPr>
          <w:rFonts w:ascii="微软雅黑 Light" w:eastAsia="微软雅黑 Light" w:hAnsi="微软雅黑 Light" w:cs="微软雅黑 Light"/>
          <w:b/>
          <w:bCs/>
          <w:kern w:val="44"/>
          <w:sz w:val="28"/>
          <w:szCs w:val="28"/>
        </w:rPr>
      </w:pPr>
      <w:r>
        <w:rPr>
          <w:rFonts w:ascii="微软雅黑 Light" w:eastAsia="微软雅黑 Light" w:hAnsi="微软雅黑 Light" w:cs="微软雅黑 Light" w:hint="eastAsia"/>
          <w:b/>
          <w:bCs/>
          <w:kern w:val="44"/>
          <w:sz w:val="28"/>
          <w:szCs w:val="28"/>
        </w:rPr>
        <w:t>二、申请条件</w:t>
      </w:r>
    </w:p>
    <w:p w14:paraId="0618FA2D" w14:textId="77777777" w:rsidR="0086360D" w:rsidRDefault="005859C8">
      <w:pPr>
        <w:widowControl/>
        <w:numPr>
          <w:ilvl w:val="0"/>
          <w:numId w:val="13"/>
        </w:numPr>
        <w:spacing w:line="360" w:lineRule="auto"/>
        <w:ind w:firstLineChars="200" w:firstLine="480"/>
        <w:jc w:val="left"/>
        <w:textAlignment w:val="center"/>
        <w:rPr>
          <w:rFonts w:ascii="宋体" w:eastAsia="宋体" w:hAnsi="宋体" w:cs="宋体"/>
          <w:color w:val="000000"/>
          <w:sz w:val="24"/>
          <w:szCs w:val="24"/>
        </w:rPr>
      </w:pPr>
      <w:r>
        <w:rPr>
          <w:rFonts w:ascii="微软雅黑 Light" w:eastAsia="微软雅黑 Light" w:hAnsi="微软雅黑 Light" w:cs="微软雅黑 Light" w:hint="eastAsia"/>
          <w:color w:val="000000"/>
          <w:kern w:val="0"/>
          <w:sz w:val="24"/>
          <w:szCs w:val="24"/>
          <w:lang w:bidi="ar"/>
        </w:rPr>
        <w:t>具体条件以各项奖学金的评审规定及院系学部相关细则为准。</w:t>
      </w:r>
    </w:p>
    <w:p w14:paraId="6D8B6B34" w14:textId="77777777" w:rsidR="0086360D" w:rsidRDefault="005859C8">
      <w:pPr>
        <w:widowControl/>
        <w:numPr>
          <w:ilvl w:val="0"/>
          <w:numId w:val="13"/>
        </w:numPr>
        <w:spacing w:line="360" w:lineRule="auto"/>
        <w:ind w:firstLineChars="200" w:firstLine="480"/>
        <w:jc w:val="left"/>
        <w:textAlignment w:val="center"/>
        <w:rPr>
          <w:rFonts w:ascii="宋体" w:eastAsia="宋体" w:hAnsi="宋体" w:cs="宋体"/>
          <w:color w:val="000000"/>
          <w:sz w:val="24"/>
          <w:szCs w:val="24"/>
        </w:rPr>
      </w:pPr>
      <w:r>
        <w:rPr>
          <w:rFonts w:ascii="微软雅黑 Light" w:eastAsia="微软雅黑 Light" w:hAnsi="微软雅黑 Light" w:cs="微软雅黑 Light" w:hint="eastAsia"/>
          <w:color w:val="000000"/>
          <w:kern w:val="0"/>
          <w:sz w:val="24"/>
          <w:szCs w:val="24"/>
          <w:lang w:bidi="ar"/>
        </w:rPr>
        <w:t>申请各类奖学金时必须已经按学校规定完成缴费义务</w:t>
      </w:r>
      <w:proofErr w:type="gramStart"/>
      <w:r>
        <w:rPr>
          <w:rFonts w:ascii="微软雅黑 Light" w:eastAsia="微软雅黑 Light" w:hAnsi="微软雅黑 Light" w:cs="微软雅黑 Light" w:hint="eastAsia"/>
          <w:color w:val="000000"/>
          <w:kern w:val="0"/>
          <w:sz w:val="24"/>
          <w:szCs w:val="24"/>
          <w:lang w:bidi="ar"/>
        </w:rPr>
        <w:t>且正常</w:t>
      </w:r>
      <w:proofErr w:type="gramEnd"/>
      <w:r>
        <w:rPr>
          <w:rFonts w:ascii="微软雅黑 Light" w:eastAsia="微软雅黑 Light" w:hAnsi="微软雅黑 Light" w:cs="微软雅黑 Light" w:hint="eastAsia"/>
          <w:color w:val="000000"/>
          <w:kern w:val="0"/>
          <w:sz w:val="24"/>
          <w:szCs w:val="24"/>
          <w:lang w:bidi="ar"/>
        </w:rPr>
        <w:t>注册并取得学籍（未缴学费，但已申请通过绿色通道或已经办理生源地、校园地助学贷款的学生不受限，学生应在贷款发放后或在</w:t>
      </w:r>
      <w:r>
        <w:rPr>
          <w:rFonts w:ascii="微软雅黑 Light" w:eastAsia="微软雅黑 Light" w:hAnsi="微软雅黑 Light" w:cs="微软雅黑 Light" w:hint="eastAsia"/>
          <w:color w:val="000000"/>
          <w:kern w:val="0"/>
          <w:sz w:val="24"/>
          <w:szCs w:val="24"/>
          <w:lang w:bidi="ar"/>
        </w:rPr>
        <w:t>12</w:t>
      </w:r>
      <w:r>
        <w:rPr>
          <w:rFonts w:ascii="微软雅黑 Light" w:eastAsia="微软雅黑 Light" w:hAnsi="微软雅黑 Light" w:cs="微软雅黑 Light" w:hint="eastAsia"/>
          <w:color w:val="000000"/>
          <w:kern w:val="0"/>
          <w:sz w:val="24"/>
          <w:szCs w:val="24"/>
          <w:lang w:bidi="ar"/>
        </w:rPr>
        <w:t>月底前完成缴费）。</w:t>
      </w:r>
    </w:p>
    <w:p w14:paraId="7C124ABF" w14:textId="77777777" w:rsidR="0086360D" w:rsidRDefault="005859C8">
      <w:pPr>
        <w:spacing w:line="360" w:lineRule="auto"/>
        <w:ind w:left="420"/>
        <w:rPr>
          <w:rFonts w:ascii="微软雅黑 Light" w:eastAsia="微软雅黑 Light" w:hAnsi="微软雅黑 Light" w:cs="微软雅黑 Light"/>
          <w:b/>
          <w:bCs/>
          <w:kern w:val="44"/>
          <w:sz w:val="28"/>
          <w:szCs w:val="28"/>
        </w:rPr>
      </w:pPr>
      <w:r>
        <w:rPr>
          <w:rFonts w:ascii="微软雅黑 Light" w:eastAsia="微软雅黑 Light" w:hAnsi="微软雅黑 Light" w:cs="微软雅黑 Light" w:hint="eastAsia"/>
          <w:b/>
          <w:bCs/>
          <w:kern w:val="44"/>
          <w:sz w:val="28"/>
          <w:szCs w:val="28"/>
        </w:rPr>
        <w:t>三、评选流程</w:t>
      </w:r>
    </w:p>
    <w:p w14:paraId="1934CC7E" w14:textId="565FFBAF" w:rsidR="0086360D" w:rsidRPr="00F720D8" w:rsidRDefault="005859C8" w:rsidP="00F720D8">
      <w:pPr>
        <w:numPr>
          <w:ilvl w:val="0"/>
          <w:numId w:val="14"/>
        </w:numPr>
        <w:spacing w:line="360" w:lineRule="auto"/>
        <w:rPr>
          <w:rFonts w:ascii="微软雅黑 Light" w:eastAsia="微软雅黑 Light" w:hAnsi="微软雅黑 Light" w:cs="微软雅黑 Light"/>
          <w:b/>
          <w:bCs/>
          <w:sz w:val="24"/>
          <w:szCs w:val="24"/>
          <w:highlight w:val="yellow"/>
        </w:rPr>
      </w:pPr>
      <w:bookmarkStart w:id="1" w:name="_GoBack"/>
      <w:r w:rsidRPr="00F720D8">
        <w:rPr>
          <w:rFonts w:ascii="微软雅黑 Light" w:eastAsia="微软雅黑 Light" w:hAnsi="微软雅黑 Light" w:cs="微软雅黑 Light" w:hint="eastAsia"/>
          <w:b/>
          <w:bCs/>
          <w:sz w:val="24"/>
          <w:szCs w:val="24"/>
          <w:highlight w:val="yellow"/>
        </w:rPr>
        <w:t>学生申请（</w:t>
      </w:r>
      <w:r w:rsidRPr="00F720D8">
        <w:rPr>
          <w:rFonts w:ascii="微软雅黑 Light" w:eastAsia="微软雅黑 Light" w:hAnsi="微软雅黑 Light"/>
          <w:b/>
          <w:bCs/>
          <w:color w:val="000000"/>
          <w:sz w:val="24"/>
          <w:szCs w:val="24"/>
          <w:highlight w:val="yellow"/>
        </w:rPr>
        <w:t>9</w:t>
      </w:r>
      <w:r w:rsidRPr="00F720D8">
        <w:rPr>
          <w:rFonts w:ascii="微软雅黑 Light" w:eastAsia="微软雅黑 Light" w:hAnsi="微软雅黑 Light"/>
          <w:b/>
          <w:bCs/>
          <w:color w:val="000000"/>
          <w:sz w:val="24"/>
          <w:szCs w:val="24"/>
          <w:highlight w:val="yellow"/>
        </w:rPr>
        <w:t>月</w:t>
      </w:r>
      <w:r w:rsidRPr="00F720D8">
        <w:rPr>
          <w:rFonts w:ascii="微软雅黑 Light" w:eastAsia="微软雅黑 Light" w:hAnsi="微软雅黑 Light" w:hint="eastAsia"/>
          <w:b/>
          <w:bCs/>
          <w:color w:val="000000"/>
          <w:sz w:val="24"/>
          <w:szCs w:val="24"/>
          <w:highlight w:val="yellow"/>
        </w:rPr>
        <w:t>1</w:t>
      </w:r>
      <w:r w:rsidR="00F720D8" w:rsidRPr="00F720D8">
        <w:rPr>
          <w:rFonts w:ascii="微软雅黑 Light" w:eastAsia="微软雅黑 Light" w:hAnsi="微软雅黑 Light"/>
          <w:b/>
          <w:bCs/>
          <w:color w:val="000000"/>
          <w:sz w:val="24"/>
          <w:szCs w:val="24"/>
          <w:highlight w:val="yellow"/>
        </w:rPr>
        <w:t>9</w:t>
      </w:r>
      <w:r w:rsidRPr="00F720D8">
        <w:rPr>
          <w:rFonts w:ascii="微软雅黑 Light" w:eastAsia="微软雅黑 Light" w:hAnsi="微软雅黑 Light"/>
          <w:b/>
          <w:bCs/>
          <w:color w:val="000000"/>
          <w:sz w:val="24"/>
          <w:szCs w:val="24"/>
          <w:highlight w:val="yellow"/>
        </w:rPr>
        <w:t>日</w:t>
      </w:r>
      <w:r w:rsidRPr="00F720D8">
        <w:rPr>
          <w:rFonts w:ascii="微软雅黑 Light" w:eastAsia="微软雅黑 Light" w:hAnsi="微软雅黑 Light" w:hint="eastAsia"/>
          <w:b/>
          <w:bCs/>
          <w:color w:val="000000"/>
          <w:sz w:val="24"/>
          <w:szCs w:val="24"/>
          <w:highlight w:val="yellow"/>
        </w:rPr>
        <w:t>24:00</w:t>
      </w:r>
      <w:r w:rsidRPr="00F720D8">
        <w:rPr>
          <w:rFonts w:ascii="微软雅黑 Light" w:eastAsia="微软雅黑 Light" w:hAnsi="微软雅黑 Light" w:cs="微软雅黑 Light" w:hint="eastAsia"/>
          <w:b/>
          <w:bCs/>
          <w:sz w:val="24"/>
          <w:szCs w:val="24"/>
          <w:highlight w:val="yellow"/>
        </w:rPr>
        <w:t>截止</w:t>
      </w:r>
      <w:r w:rsidRPr="00F720D8">
        <w:rPr>
          <w:rFonts w:ascii="微软雅黑 Light" w:eastAsia="微软雅黑 Light" w:hAnsi="微软雅黑 Light" w:cs="微软雅黑 Light" w:hint="eastAsia"/>
          <w:b/>
          <w:bCs/>
          <w:sz w:val="24"/>
          <w:szCs w:val="24"/>
          <w:highlight w:val="yellow"/>
        </w:rPr>
        <w:t>）</w:t>
      </w:r>
    </w:p>
    <w:bookmarkEnd w:id="1"/>
    <w:p w14:paraId="0BEB6ADE" w14:textId="77777777" w:rsidR="0086360D" w:rsidRDefault="005859C8">
      <w:pPr>
        <w:snapToGrid w:val="0"/>
        <w:spacing w:line="360" w:lineRule="auto"/>
        <w:ind w:firstLineChars="200" w:firstLine="480"/>
        <w:rPr>
          <w:rFonts w:ascii="微软雅黑 Light" w:eastAsia="微软雅黑 Light" w:hAnsi="微软雅黑 Light"/>
          <w:color w:val="000000"/>
          <w:sz w:val="24"/>
          <w:szCs w:val="24"/>
        </w:rPr>
      </w:pPr>
      <w:r>
        <w:rPr>
          <w:rFonts w:ascii="微软雅黑 Light" w:eastAsia="微软雅黑 Light" w:hAnsi="微软雅黑 Light" w:hint="eastAsia"/>
          <w:color w:val="000000"/>
          <w:sz w:val="24"/>
          <w:szCs w:val="24"/>
        </w:rPr>
        <w:t>拟申请学生登录学生信息系统（</w:t>
      </w:r>
      <w:r>
        <w:rPr>
          <w:rFonts w:ascii="微软雅黑 Light" w:eastAsia="微软雅黑 Light" w:hAnsi="微软雅黑 Light" w:hint="eastAsia"/>
          <w:color w:val="000000"/>
          <w:sz w:val="24"/>
          <w:szCs w:val="24"/>
        </w:rPr>
        <w:t>https://xsgzb.ecnu.edu.cn/main.htm</w:t>
      </w:r>
      <w:r>
        <w:rPr>
          <w:rFonts w:ascii="微软雅黑 Light" w:eastAsia="微软雅黑 Light" w:hAnsi="微软雅黑 Light" w:hint="eastAsia"/>
          <w:color w:val="000000"/>
          <w:sz w:val="24"/>
          <w:szCs w:val="24"/>
        </w:rPr>
        <w:t>）进行申请（“首页”—</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“信息系统”—</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“奖助浏览”——</w:t>
      </w:r>
      <w:r>
        <w:rPr>
          <w:rFonts w:ascii="微软雅黑 Light" w:eastAsia="微软雅黑 Light" w:hAnsi="微软雅黑 Light" w:hint="eastAsia"/>
          <w:color w:val="000000"/>
          <w:sz w:val="24"/>
          <w:szCs w:val="24"/>
        </w:rPr>
        <w:t xml:space="preserve"> </w:t>
      </w:r>
      <w:r>
        <w:rPr>
          <w:rFonts w:ascii="微软雅黑 Light" w:eastAsia="微软雅黑 Light" w:hAnsi="微软雅黑 Light" w:hint="eastAsia"/>
          <w:color w:val="000000"/>
          <w:sz w:val="24"/>
          <w:szCs w:val="24"/>
        </w:rPr>
        <w:t>“前往申请”），填写相应信息之</w:t>
      </w:r>
      <w:r>
        <w:rPr>
          <w:rFonts w:ascii="微软雅黑 Light" w:eastAsia="微软雅黑 Light" w:hAnsi="微软雅黑 Light" w:hint="eastAsia"/>
          <w:color w:val="000000"/>
          <w:sz w:val="24"/>
          <w:szCs w:val="24"/>
        </w:rPr>
        <w:lastRenderedPageBreak/>
        <w:t>后保存提交即可</w:t>
      </w:r>
      <w:r>
        <w:rPr>
          <w:rFonts w:ascii="微软雅黑 Light" w:eastAsia="微软雅黑 Light" w:hAnsi="微软雅黑 Light" w:hint="eastAsia"/>
          <w:color w:val="000000"/>
          <w:sz w:val="24"/>
          <w:szCs w:val="24"/>
        </w:rPr>
        <w:t>(</w:t>
      </w:r>
      <w:r>
        <w:rPr>
          <w:rFonts w:ascii="微软雅黑 Light" w:eastAsia="微软雅黑 Light" w:hAnsi="微软雅黑 Light" w:hint="eastAsia"/>
          <w:color w:val="000000"/>
          <w:sz w:val="24"/>
          <w:szCs w:val="24"/>
        </w:rPr>
        <w:t>无奖学金申请审批表的项目在点击“前往申请”后即可申请成功）。</w:t>
      </w:r>
    </w:p>
    <w:p w14:paraId="464958E3" w14:textId="77777777" w:rsidR="0086360D" w:rsidRDefault="005859C8">
      <w:pPr>
        <w:snapToGrid w:val="0"/>
        <w:spacing w:line="360" w:lineRule="auto"/>
        <w:ind w:firstLineChars="200" w:firstLine="480"/>
        <w:rPr>
          <w:rFonts w:ascii="微软雅黑 Light" w:eastAsia="微软雅黑 Light" w:hAnsi="微软雅黑 Light"/>
          <w:b/>
          <w:bCs/>
          <w:color w:val="000000"/>
          <w:sz w:val="24"/>
          <w:szCs w:val="24"/>
        </w:rPr>
      </w:pPr>
      <w:r>
        <w:rPr>
          <w:rFonts w:ascii="微软雅黑 Light" w:eastAsia="微软雅黑 Light" w:hAnsi="微软雅黑 Light" w:hint="eastAsia"/>
          <w:color w:val="000000"/>
          <w:sz w:val="24"/>
          <w:szCs w:val="24"/>
        </w:rPr>
        <w:t>填报后务必确认所有信息已经保存完整，可与辅导员核对是否申报成功。</w:t>
      </w:r>
    </w:p>
    <w:p w14:paraId="4369C7D9" w14:textId="77777777" w:rsidR="0086360D" w:rsidRDefault="005859C8">
      <w:pPr>
        <w:numPr>
          <w:ilvl w:val="0"/>
          <w:numId w:val="14"/>
        </w:numPr>
        <w:spacing w:line="360" w:lineRule="auto"/>
        <w:ind w:left="0" w:firstLineChars="200" w:firstLine="480"/>
        <w:rPr>
          <w:rFonts w:ascii="Times New Roman" w:eastAsia="微软雅黑 Light" w:hAnsi="Times New Roman" w:cs="Times New Roman"/>
          <w:b/>
          <w:bCs/>
          <w:sz w:val="24"/>
          <w:szCs w:val="24"/>
        </w:rPr>
      </w:pPr>
      <w:r>
        <w:rPr>
          <w:rFonts w:ascii="Times New Roman" w:eastAsia="微软雅黑 Light" w:hAnsi="Times New Roman" w:cs="Times New Roman" w:hint="eastAsia"/>
          <w:b/>
          <w:bCs/>
          <w:sz w:val="24"/>
          <w:szCs w:val="24"/>
        </w:rPr>
        <w:t>各单位制定评选细则</w:t>
      </w:r>
    </w:p>
    <w:p w14:paraId="3A0B3EDB" w14:textId="77777777" w:rsidR="0086360D" w:rsidRDefault="005859C8">
      <w:pPr>
        <w:spacing w:line="360" w:lineRule="auto"/>
        <w:ind w:firstLineChars="200" w:firstLine="480"/>
        <w:rPr>
          <w:rFonts w:ascii="微软雅黑 Light" w:eastAsia="微软雅黑 Light" w:hAnsi="微软雅黑 Light" w:cs="微软雅黑 Light"/>
          <w:sz w:val="24"/>
          <w:szCs w:val="24"/>
        </w:rPr>
      </w:pPr>
      <w:r>
        <w:rPr>
          <w:rFonts w:ascii="Times New Roman" w:eastAsia="微软雅黑 Light" w:hAnsi="Times New Roman" w:cs="Times New Roman" w:hint="eastAsia"/>
          <w:sz w:val="24"/>
          <w:szCs w:val="24"/>
        </w:rPr>
        <w:t>各单位应成立奖学金评审委员会，制定奖学金评选细则，并在本单位</w:t>
      </w:r>
      <w:r>
        <w:rPr>
          <w:rFonts w:ascii="Times New Roman" w:eastAsia="微软雅黑 Light" w:hAnsi="Times New Roman" w:cs="Times New Roman" w:hint="eastAsia"/>
          <w:b/>
          <w:bCs/>
          <w:sz w:val="24"/>
          <w:szCs w:val="24"/>
        </w:rPr>
        <w:t>公示</w:t>
      </w:r>
      <w:r>
        <w:rPr>
          <w:rFonts w:ascii="Times New Roman" w:eastAsia="微软雅黑 Light" w:hAnsi="Times New Roman" w:cs="Times New Roman" w:hint="eastAsia"/>
          <w:b/>
          <w:bCs/>
          <w:sz w:val="24"/>
          <w:szCs w:val="24"/>
        </w:rPr>
        <w:t>3</w:t>
      </w:r>
      <w:r>
        <w:rPr>
          <w:rFonts w:ascii="Times New Roman" w:eastAsia="微软雅黑 Light" w:hAnsi="Times New Roman" w:cs="Times New Roman" w:hint="eastAsia"/>
          <w:b/>
          <w:bCs/>
          <w:sz w:val="24"/>
          <w:szCs w:val="24"/>
        </w:rPr>
        <w:t>个工作日</w:t>
      </w:r>
      <w:r>
        <w:rPr>
          <w:rFonts w:ascii="Times New Roman" w:eastAsia="微软雅黑 Light" w:hAnsi="Times New Roman" w:cs="Times New Roman" w:hint="eastAsia"/>
          <w:sz w:val="24"/>
          <w:szCs w:val="24"/>
        </w:rPr>
        <w:t>，无异议或异议经核实处理后方可执行，</w:t>
      </w:r>
      <w:r>
        <w:rPr>
          <w:rFonts w:ascii="Times New Roman" w:eastAsia="微软雅黑 Light" w:hAnsi="Times New Roman" w:cs="Times New Roman" w:hint="eastAsia"/>
          <w:sz w:val="24"/>
          <w:szCs w:val="24"/>
        </w:rPr>
        <w:t>并请将本单位的</w:t>
      </w:r>
      <w:r>
        <w:rPr>
          <w:rFonts w:ascii="Times New Roman" w:eastAsia="微软雅黑 Light" w:hAnsi="Times New Roman" w:cs="Times New Roman" w:hint="eastAsia"/>
          <w:sz w:val="24"/>
          <w:szCs w:val="24"/>
        </w:rPr>
        <w:t>国家奖学金</w:t>
      </w:r>
      <w:r>
        <w:rPr>
          <w:rFonts w:ascii="Times New Roman" w:eastAsia="微软雅黑 Light" w:hAnsi="Times New Roman" w:cs="Times New Roman" w:hint="eastAsia"/>
          <w:sz w:val="24"/>
          <w:szCs w:val="24"/>
        </w:rPr>
        <w:t>评选细则</w:t>
      </w:r>
      <w:r>
        <w:rPr>
          <w:rFonts w:ascii="Times New Roman" w:eastAsia="微软雅黑 Light" w:hAnsi="Times New Roman" w:cs="Times New Roman" w:hint="eastAsia"/>
          <w:sz w:val="24"/>
          <w:szCs w:val="24"/>
        </w:rPr>
        <w:t>、研究生优秀学业奖学金评选细则</w:t>
      </w:r>
      <w:r>
        <w:rPr>
          <w:rFonts w:ascii="Times New Roman" w:eastAsia="微软雅黑 Light" w:hAnsi="Times New Roman" w:cs="Times New Roman" w:hint="eastAsia"/>
          <w:sz w:val="24"/>
          <w:szCs w:val="24"/>
        </w:rPr>
        <w:t>等文件</w:t>
      </w:r>
      <w:r>
        <w:rPr>
          <w:rFonts w:ascii="Times New Roman" w:eastAsia="微软雅黑 Light" w:hAnsi="Times New Roman" w:cs="Times New Roman" w:hint="eastAsia"/>
          <w:sz w:val="24"/>
          <w:szCs w:val="24"/>
        </w:rPr>
        <w:t>发送</w:t>
      </w:r>
      <w:proofErr w:type="gramStart"/>
      <w:r>
        <w:rPr>
          <w:rFonts w:ascii="Times New Roman" w:eastAsia="微软雅黑 Light" w:hAnsi="Times New Roman" w:cs="Times New Roman" w:hint="eastAsia"/>
          <w:sz w:val="24"/>
          <w:szCs w:val="24"/>
        </w:rPr>
        <w:t>至学生</w:t>
      </w:r>
      <w:proofErr w:type="gramEnd"/>
      <w:r>
        <w:rPr>
          <w:rFonts w:ascii="Times New Roman" w:eastAsia="微软雅黑 Light" w:hAnsi="Times New Roman" w:cs="Times New Roman" w:hint="eastAsia"/>
          <w:sz w:val="24"/>
          <w:szCs w:val="24"/>
        </w:rPr>
        <w:t>资助管理中心备案</w:t>
      </w:r>
      <w:r>
        <w:rPr>
          <w:rFonts w:ascii="Times New Roman" w:eastAsia="微软雅黑 Light" w:hAnsi="Times New Roman" w:cs="Times New Roman" w:hint="eastAsia"/>
          <w:sz w:val="24"/>
          <w:szCs w:val="24"/>
        </w:rPr>
        <w:t>（</w:t>
      </w:r>
      <w:r>
        <w:rPr>
          <w:rFonts w:ascii="Times New Roman" w:eastAsia="微软雅黑 Light" w:hAnsi="Times New Roman" w:cs="Times New Roman" w:hint="eastAsia"/>
          <w:sz w:val="24"/>
          <w:szCs w:val="24"/>
        </w:rPr>
        <w:t>邮件地址：</w:t>
      </w:r>
      <w:r>
        <w:rPr>
          <w:rFonts w:ascii="微软雅黑 Light" w:eastAsia="微软雅黑 Light" w:hAnsi="微软雅黑 Light" w:cs="微软雅黑 Light" w:hint="eastAsia"/>
          <w:color w:val="000000"/>
          <w:sz w:val="24"/>
          <w:szCs w:val="24"/>
        </w:rPr>
        <w:t>xszzglzx</w:t>
      </w:r>
      <w:r>
        <w:rPr>
          <w:rFonts w:ascii="微软雅黑 Light" w:eastAsia="微软雅黑 Light" w:hAnsi="微软雅黑 Light" w:cs="微软雅黑 Light" w:hint="eastAsia"/>
          <w:color w:val="000000"/>
          <w:sz w:val="24"/>
          <w:szCs w:val="24"/>
        </w:rPr>
        <w:t>@admin.ecnu.edu.cn</w:t>
      </w:r>
      <w:r>
        <w:rPr>
          <w:rFonts w:ascii="微软雅黑 Light" w:eastAsia="微软雅黑 Light" w:hAnsi="微软雅黑 Light" w:cs="微软雅黑 Light" w:hint="eastAsia"/>
          <w:sz w:val="24"/>
          <w:szCs w:val="24"/>
        </w:rPr>
        <w:t>)</w:t>
      </w:r>
      <w:r>
        <w:rPr>
          <w:rFonts w:ascii="微软雅黑 Light" w:eastAsia="微软雅黑 Light" w:hAnsi="微软雅黑 Light" w:cs="微软雅黑 Light" w:hint="eastAsia"/>
          <w:sz w:val="24"/>
          <w:szCs w:val="24"/>
        </w:rPr>
        <w:t>。</w:t>
      </w:r>
    </w:p>
    <w:p w14:paraId="30D72C20" w14:textId="77777777" w:rsidR="0086360D" w:rsidRDefault="005859C8">
      <w:pPr>
        <w:numPr>
          <w:ilvl w:val="0"/>
          <w:numId w:val="14"/>
        </w:numPr>
        <w:snapToGrid w:val="0"/>
        <w:spacing w:line="360" w:lineRule="auto"/>
        <w:ind w:left="0" w:firstLineChars="200" w:firstLine="480"/>
        <w:rPr>
          <w:rFonts w:ascii="微软雅黑 Light" w:eastAsia="微软雅黑 Light" w:hAnsi="微软雅黑 Light"/>
          <w:b/>
          <w:bCs/>
          <w:color w:val="000000"/>
          <w:sz w:val="24"/>
          <w:szCs w:val="24"/>
          <w:highlight w:val="yellow"/>
        </w:rPr>
      </w:pPr>
      <w:r>
        <w:rPr>
          <w:rFonts w:ascii="微软雅黑 Light" w:eastAsia="微软雅黑 Light" w:hAnsi="微软雅黑 Light" w:hint="eastAsia"/>
          <w:b/>
          <w:bCs/>
          <w:color w:val="000000"/>
          <w:sz w:val="24"/>
          <w:szCs w:val="24"/>
          <w:highlight w:val="yellow"/>
        </w:rPr>
        <w:t>各单位</w:t>
      </w:r>
      <w:r>
        <w:rPr>
          <w:rFonts w:ascii="微软雅黑 Light" w:eastAsia="微软雅黑 Light" w:hAnsi="微软雅黑 Light" w:hint="eastAsia"/>
          <w:b/>
          <w:bCs/>
          <w:color w:val="000000"/>
          <w:sz w:val="24"/>
          <w:szCs w:val="24"/>
          <w:highlight w:val="yellow"/>
        </w:rPr>
        <w:t>审批</w:t>
      </w:r>
      <w:r>
        <w:rPr>
          <w:rFonts w:ascii="微软雅黑 Light" w:eastAsia="微软雅黑 Light" w:hAnsi="微软雅黑 Light"/>
          <w:b/>
          <w:bCs/>
          <w:color w:val="000000"/>
          <w:sz w:val="24"/>
          <w:szCs w:val="24"/>
          <w:highlight w:val="yellow"/>
        </w:rPr>
        <w:t>（</w:t>
      </w:r>
      <w:r>
        <w:rPr>
          <w:rFonts w:ascii="微软雅黑 Light" w:eastAsia="微软雅黑 Light" w:hAnsi="微软雅黑 Light"/>
          <w:b/>
          <w:bCs/>
          <w:color w:val="000000"/>
          <w:sz w:val="24"/>
          <w:szCs w:val="24"/>
          <w:highlight w:val="yellow"/>
        </w:rPr>
        <w:t>10</w:t>
      </w:r>
      <w:r>
        <w:rPr>
          <w:rFonts w:ascii="微软雅黑 Light" w:eastAsia="微软雅黑 Light" w:hAnsi="微软雅黑 Light"/>
          <w:b/>
          <w:bCs/>
          <w:color w:val="000000"/>
          <w:sz w:val="24"/>
          <w:szCs w:val="24"/>
          <w:highlight w:val="yellow"/>
        </w:rPr>
        <w:t>月</w:t>
      </w:r>
      <w:r>
        <w:rPr>
          <w:rFonts w:ascii="微软雅黑 Light" w:eastAsia="微软雅黑 Light" w:hAnsi="微软雅黑 Light" w:hint="eastAsia"/>
          <w:b/>
          <w:bCs/>
          <w:color w:val="000000"/>
          <w:sz w:val="24"/>
          <w:szCs w:val="24"/>
          <w:highlight w:val="yellow"/>
        </w:rPr>
        <w:t>1</w:t>
      </w:r>
      <w:r>
        <w:rPr>
          <w:rFonts w:ascii="微软雅黑 Light" w:eastAsia="微软雅黑 Light" w:hAnsi="微软雅黑 Light" w:hint="eastAsia"/>
          <w:b/>
          <w:bCs/>
          <w:color w:val="000000"/>
          <w:sz w:val="24"/>
          <w:szCs w:val="24"/>
          <w:highlight w:val="yellow"/>
        </w:rPr>
        <w:t>4</w:t>
      </w:r>
      <w:r>
        <w:rPr>
          <w:rFonts w:ascii="微软雅黑 Light" w:eastAsia="微软雅黑 Light" w:hAnsi="微软雅黑 Light"/>
          <w:b/>
          <w:bCs/>
          <w:color w:val="000000"/>
          <w:sz w:val="24"/>
          <w:szCs w:val="24"/>
          <w:highlight w:val="yellow"/>
        </w:rPr>
        <w:t>日截止）</w:t>
      </w:r>
    </w:p>
    <w:p w14:paraId="46189012" w14:textId="77777777" w:rsidR="0086360D" w:rsidRDefault="005859C8">
      <w:pPr>
        <w:snapToGrid w:val="0"/>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w:t>
      </w:r>
      <w:r>
        <w:rPr>
          <w:rFonts w:ascii="微软雅黑 Light" w:eastAsia="微软雅黑 Light" w:hAnsi="微软雅黑 Light"/>
          <w:color w:val="000000"/>
          <w:sz w:val="24"/>
          <w:szCs w:val="24"/>
        </w:rPr>
        <w:t>1</w:t>
      </w:r>
      <w:r>
        <w:rPr>
          <w:rFonts w:ascii="微软雅黑 Light" w:eastAsia="微软雅黑 Light" w:hAnsi="微软雅黑 Light"/>
          <w:color w:val="000000"/>
          <w:sz w:val="24"/>
          <w:szCs w:val="24"/>
        </w:rPr>
        <w:t>）</w:t>
      </w:r>
      <w:r>
        <w:rPr>
          <w:rFonts w:ascii="微软雅黑 Light" w:eastAsia="微软雅黑 Light" w:hAnsi="微软雅黑 Light"/>
          <w:sz w:val="24"/>
          <w:szCs w:val="24"/>
        </w:rPr>
        <w:t>各单位</w:t>
      </w:r>
      <w:r>
        <w:rPr>
          <w:rFonts w:ascii="微软雅黑 Light" w:eastAsia="微软雅黑 Light" w:hAnsi="微软雅黑 Light" w:hint="eastAsia"/>
          <w:sz w:val="24"/>
          <w:szCs w:val="24"/>
        </w:rPr>
        <w:t>规范</w:t>
      </w:r>
      <w:r>
        <w:rPr>
          <w:rFonts w:ascii="微软雅黑 Light" w:eastAsia="微软雅黑 Light" w:hAnsi="微软雅黑 Light"/>
          <w:sz w:val="24"/>
          <w:szCs w:val="24"/>
        </w:rPr>
        <w:t>组织评审工作</w:t>
      </w:r>
      <w:r>
        <w:rPr>
          <w:rFonts w:ascii="微软雅黑 Light" w:eastAsia="微软雅黑 Light" w:hAnsi="微软雅黑 Light" w:hint="eastAsia"/>
          <w:sz w:val="24"/>
          <w:szCs w:val="24"/>
        </w:rPr>
        <w:t>，</w:t>
      </w:r>
      <w:r>
        <w:rPr>
          <w:rFonts w:ascii="微软雅黑 Light" w:eastAsia="微软雅黑 Light" w:hAnsi="微软雅黑 Light"/>
          <w:sz w:val="24"/>
          <w:szCs w:val="24"/>
        </w:rPr>
        <w:t>在</w:t>
      </w:r>
      <w:r>
        <w:rPr>
          <w:rFonts w:ascii="微软雅黑 Light" w:eastAsia="微软雅黑 Light" w:hAnsi="微软雅黑 Light"/>
          <w:sz w:val="24"/>
          <w:szCs w:val="24"/>
        </w:rPr>
        <w:t>10</w:t>
      </w:r>
      <w:r>
        <w:rPr>
          <w:rFonts w:ascii="微软雅黑 Light" w:eastAsia="微软雅黑 Light" w:hAnsi="微软雅黑 Light"/>
          <w:sz w:val="24"/>
          <w:szCs w:val="24"/>
        </w:rPr>
        <w:t>月</w:t>
      </w:r>
      <w:r>
        <w:rPr>
          <w:rFonts w:ascii="微软雅黑 Light" w:eastAsia="微软雅黑 Light" w:hAnsi="微软雅黑 Light" w:hint="eastAsia"/>
          <w:sz w:val="24"/>
          <w:szCs w:val="24"/>
        </w:rPr>
        <w:t>1</w:t>
      </w:r>
      <w:r>
        <w:rPr>
          <w:rFonts w:ascii="微软雅黑 Light" w:eastAsia="微软雅黑 Light" w:hAnsi="微软雅黑 Light" w:hint="eastAsia"/>
          <w:sz w:val="24"/>
          <w:szCs w:val="24"/>
        </w:rPr>
        <w:t>4</w:t>
      </w:r>
      <w:r>
        <w:rPr>
          <w:rFonts w:ascii="微软雅黑 Light" w:eastAsia="微软雅黑 Light" w:hAnsi="微软雅黑 Light"/>
          <w:sz w:val="24"/>
          <w:szCs w:val="24"/>
        </w:rPr>
        <w:t>日</w:t>
      </w:r>
      <w:r>
        <w:rPr>
          <w:rFonts w:ascii="微软雅黑 Light" w:eastAsia="微软雅黑 Light" w:hAnsi="微软雅黑 Light" w:hint="eastAsia"/>
          <w:sz w:val="24"/>
          <w:szCs w:val="24"/>
        </w:rPr>
        <w:t>前完成</w:t>
      </w:r>
      <w:proofErr w:type="gramStart"/>
      <w:r>
        <w:rPr>
          <w:rFonts w:ascii="微软雅黑 Light" w:eastAsia="微软雅黑 Light" w:hAnsi="微软雅黑 Light"/>
          <w:sz w:val="24"/>
          <w:szCs w:val="24"/>
        </w:rPr>
        <w:t>网上审批</w:t>
      </w:r>
      <w:proofErr w:type="gramEnd"/>
      <w:r>
        <w:rPr>
          <w:rFonts w:ascii="微软雅黑 Light" w:eastAsia="微软雅黑 Light" w:hAnsi="微软雅黑 Light" w:hint="eastAsia"/>
          <w:sz w:val="24"/>
          <w:szCs w:val="24"/>
        </w:rPr>
        <w:t>及候选</w:t>
      </w:r>
      <w:r>
        <w:rPr>
          <w:rFonts w:ascii="微软雅黑 Light" w:eastAsia="微软雅黑 Light" w:hAnsi="微软雅黑 Light"/>
          <w:sz w:val="24"/>
          <w:szCs w:val="24"/>
        </w:rPr>
        <w:t>名单公示</w:t>
      </w:r>
      <w:r>
        <w:rPr>
          <w:rFonts w:ascii="微软雅黑 Light" w:eastAsia="微软雅黑 Light" w:hAnsi="微软雅黑 Light"/>
          <w:color w:val="000000"/>
          <w:sz w:val="24"/>
          <w:szCs w:val="24"/>
        </w:rPr>
        <w:t>。</w:t>
      </w:r>
    </w:p>
    <w:p w14:paraId="7DBA9AAB" w14:textId="77777777" w:rsidR="0086360D" w:rsidRDefault="005859C8">
      <w:pPr>
        <w:spacing w:line="360" w:lineRule="auto"/>
        <w:ind w:firstLineChars="200" w:firstLine="480"/>
        <w:rPr>
          <w:rFonts w:ascii="Calibri" w:eastAsia="微软雅黑 Light" w:hAnsi="Calibri" w:cs="Calibri"/>
          <w:b/>
          <w:bCs/>
          <w:sz w:val="24"/>
          <w:szCs w:val="24"/>
        </w:rPr>
      </w:pPr>
      <w:r>
        <w:rPr>
          <w:rFonts w:ascii="Times New Roman" w:eastAsia="微软雅黑 Light" w:hAnsi="Times New Roman" w:cs="Times New Roman" w:hint="eastAsia"/>
          <w:b/>
          <w:bCs/>
          <w:sz w:val="24"/>
          <w:szCs w:val="24"/>
        </w:rPr>
        <w:t>特别</w:t>
      </w:r>
      <w:r>
        <w:rPr>
          <w:rFonts w:ascii="Times New Roman" w:eastAsia="微软雅黑 Light" w:hAnsi="Times New Roman" w:cs="Times New Roman" w:hint="eastAsia"/>
          <w:b/>
          <w:bCs/>
          <w:sz w:val="24"/>
          <w:szCs w:val="24"/>
        </w:rPr>
        <w:t>提示：</w:t>
      </w:r>
      <w:r>
        <w:rPr>
          <w:rFonts w:ascii="Calibri" w:eastAsia="微软雅黑 Light" w:hAnsi="Calibri" w:cs="Calibri"/>
          <w:b/>
          <w:bCs/>
          <w:sz w:val="24"/>
          <w:szCs w:val="24"/>
        </w:rPr>
        <w:t>①</w:t>
      </w:r>
      <w:r>
        <w:rPr>
          <w:rFonts w:ascii="Times New Roman" w:eastAsia="微软雅黑 Light" w:hAnsi="Times New Roman" w:cs="Times New Roman" w:hint="eastAsia"/>
          <w:b/>
          <w:bCs/>
          <w:sz w:val="24"/>
          <w:szCs w:val="24"/>
        </w:rPr>
        <w:t>根据设奖单位要求，宝钢奖学金</w:t>
      </w:r>
      <w:r>
        <w:rPr>
          <w:rFonts w:ascii="Times New Roman" w:eastAsia="微软雅黑 Light" w:hAnsi="Times New Roman" w:cs="Times New Roman" w:hint="eastAsia"/>
          <w:b/>
          <w:bCs/>
          <w:sz w:val="24"/>
          <w:szCs w:val="24"/>
        </w:rPr>
        <w:t>务必</w:t>
      </w:r>
      <w:r>
        <w:rPr>
          <w:rFonts w:ascii="Times New Roman" w:eastAsia="微软雅黑 Light" w:hAnsi="Times New Roman" w:cs="Times New Roman" w:hint="eastAsia"/>
          <w:b/>
          <w:bCs/>
          <w:sz w:val="24"/>
          <w:szCs w:val="24"/>
        </w:rPr>
        <w:t>在</w:t>
      </w:r>
      <w:r>
        <w:rPr>
          <w:rFonts w:ascii="Times New Roman" w:eastAsia="微软雅黑 Light" w:hAnsi="Times New Roman" w:cs="Times New Roman" w:hint="eastAsia"/>
          <w:b/>
          <w:bCs/>
          <w:sz w:val="24"/>
          <w:szCs w:val="24"/>
          <w:highlight w:val="yellow"/>
        </w:rPr>
        <w:t>9</w:t>
      </w:r>
      <w:r>
        <w:rPr>
          <w:rFonts w:ascii="Times New Roman" w:eastAsia="微软雅黑 Light" w:hAnsi="Times New Roman" w:cs="Times New Roman" w:hint="eastAsia"/>
          <w:b/>
          <w:bCs/>
          <w:sz w:val="24"/>
          <w:szCs w:val="24"/>
          <w:highlight w:val="yellow"/>
        </w:rPr>
        <w:t>月</w:t>
      </w:r>
      <w:r>
        <w:rPr>
          <w:rFonts w:ascii="Times New Roman" w:eastAsia="微软雅黑 Light" w:hAnsi="Times New Roman" w:cs="Times New Roman" w:hint="eastAsia"/>
          <w:b/>
          <w:bCs/>
          <w:sz w:val="24"/>
          <w:szCs w:val="24"/>
          <w:highlight w:val="yellow"/>
        </w:rPr>
        <w:t>30</w:t>
      </w:r>
      <w:r>
        <w:rPr>
          <w:rFonts w:ascii="Times New Roman" w:eastAsia="微软雅黑 Light" w:hAnsi="Times New Roman" w:cs="Times New Roman" w:hint="eastAsia"/>
          <w:b/>
          <w:bCs/>
          <w:sz w:val="24"/>
          <w:szCs w:val="24"/>
          <w:highlight w:val="yellow"/>
        </w:rPr>
        <w:t>日</w:t>
      </w:r>
      <w:r>
        <w:rPr>
          <w:rFonts w:ascii="Times New Roman" w:eastAsia="微软雅黑 Light" w:hAnsi="Times New Roman" w:cs="Times New Roman" w:hint="eastAsia"/>
          <w:b/>
          <w:bCs/>
          <w:sz w:val="24"/>
          <w:szCs w:val="24"/>
        </w:rPr>
        <w:t>前</w:t>
      </w:r>
      <w:r>
        <w:rPr>
          <w:rFonts w:ascii="微软雅黑 Light" w:eastAsia="微软雅黑 Light" w:hAnsi="微软雅黑 Light" w:hint="eastAsia"/>
          <w:sz w:val="24"/>
        </w:rPr>
        <w:t>在学工系统中</w:t>
      </w:r>
      <w:r>
        <w:rPr>
          <w:rFonts w:ascii="微软雅黑 Light" w:eastAsia="微软雅黑 Light" w:hAnsi="微软雅黑 Light"/>
          <w:sz w:val="24"/>
        </w:rPr>
        <w:t>完成院系审批</w:t>
      </w:r>
      <w:r>
        <w:rPr>
          <w:rFonts w:ascii="微软雅黑 Light" w:eastAsia="微软雅黑 Light" w:hAnsi="微软雅黑 Light" w:hint="eastAsia"/>
          <w:sz w:val="24"/>
        </w:rPr>
        <w:t>（</w:t>
      </w:r>
      <w:r>
        <w:rPr>
          <w:rFonts w:ascii="微软雅黑 Light" w:eastAsia="微软雅黑 Light" w:hAnsi="微软雅黑 Light" w:hint="eastAsia"/>
          <w:b/>
          <w:bCs/>
          <w:sz w:val="24"/>
        </w:rPr>
        <w:t>上报拟推荐候选人</w:t>
      </w:r>
      <w:r>
        <w:rPr>
          <w:rFonts w:ascii="微软雅黑 Light" w:eastAsia="微软雅黑 Light" w:hAnsi="微软雅黑 Light" w:hint="eastAsia"/>
          <w:sz w:val="24"/>
        </w:rPr>
        <w:t>）</w:t>
      </w:r>
      <w:r>
        <w:rPr>
          <w:rFonts w:ascii="Times New Roman" w:eastAsia="微软雅黑 Light" w:hAnsi="Times New Roman" w:cs="Times New Roman" w:hint="eastAsia"/>
          <w:b/>
          <w:bCs/>
          <w:sz w:val="24"/>
          <w:szCs w:val="24"/>
        </w:rPr>
        <w:t>；</w:t>
      </w:r>
      <w:r>
        <w:rPr>
          <w:rFonts w:ascii="Calibri" w:eastAsia="微软雅黑 Light" w:hAnsi="Calibri" w:cs="Calibri"/>
          <w:b/>
          <w:bCs/>
          <w:sz w:val="24"/>
          <w:szCs w:val="24"/>
        </w:rPr>
        <w:t>②</w:t>
      </w:r>
      <w:r>
        <w:rPr>
          <w:rFonts w:ascii="Calibri" w:eastAsia="微软雅黑 Light" w:hAnsi="Calibri" w:cs="Calibri" w:hint="eastAsia"/>
          <w:b/>
          <w:bCs/>
          <w:sz w:val="24"/>
          <w:szCs w:val="24"/>
        </w:rPr>
        <w:t>有通过自筹方式补充研究生优秀学业奖学金奖励金额的单位，在系统审批时，仅可填报由学校出资的学生奖励金额。</w:t>
      </w:r>
    </w:p>
    <w:p w14:paraId="45CED68B" w14:textId="77777777" w:rsidR="0086360D" w:rsidRDefault="005859C8">
      <w:pPr>
        <w:numPr>
          <w:ilvl w:val="0"/>
          <w:numId w:val="15"/>
        </w:numPr>
        <w:snapToGrid w:val="0"/>
        <w:spacing w:line="360" w:lineRule="auto"/>
        <w:ind w:firstLineChars="200" w:firstLine="480"/>
        <w:rPr>
          <w:rFonts w:ascii="微软雅黑 Light" w:eastAsia="微软雅黑 Light" w:hAnsi="微软雅黑 Light"/>
          <w:sz w:val="24"/>
          <w:szCs w:val="24"/>
        </w:rPr>
      </w:pPr>
      <w:r>
        <w:rPr>
          <w:rFonts w:ascii="微软雅黑 Light" w:eastAsia="微软雅黑 Light" w:hAnsi="微软雅黑 Light" w:hint="eastAsia"/>
          <w:color w:val="000000"/>
          <w:sz w:val="24"/>
          <w:szCs w:val="24"/>
        </w:rPr>
        <w:t>各单位应于</w:t>
      </w:r>
      <w:r>
        <w:rPr>
          <w:rFonts w:ascii="微软雅黑 Light" w:eastAsia="微软雅黑 Light" w:hAnsi="微软雅黑 Light" w:hint="eastAsia"/>
          <w:color w:val="000000"/>
          <w:sz w:val="24"/>
          <w:szCs w:val="24"/>
        </w:rPr>
        <w:t>上述截止日期</w:t>
      </w:r>
      <w:r>
        <w:rPr>
          <w:rFonts w:ascii="微软雅黑 Light" w:eastAsia="微软雅黑 Light" w:hAnsi="微软雅黑 Light" w:hint="eastAsia"/>
          <w:color w:val="000000"/>
          <w:sz w:val="24"/>
          <w:szCs w:val="24"/>
        </w:rPr>
        <w:t>前，</w:t>
      </w:r>
      <w:r>
        <w:rPr>
          <w:rFonts w:ascii="微软雅黑 Light" w:eastAsia="微软雅黑 Light" w:hAnsi="微软雅黑 Light" w:hint="eastAsia"/>
          <w:color w:val="000000"/>
          <w:sz w:val="24"/>
          <w:szCs w:val="24"/>
        </w:rPr>
        <w:t>收齐相关奖学金项目报送</w:t>
      </w:r>
      <w:r>
        <w:rPr>
          <w:rFonts w:ascii="微软雅黑 Light" w:eastAsia="微软雅黑 Light" w:hAnsi="微软雅黑 Light" w:hint="eastAsia"/>
          <w:color w:val="000000"/>
          <w:sz w:val="24"/>
          <w:szCs w:val="24"/>
        </w:rPr>
        <w:t>材料</w:t>
      </w:r>
      <w:r>
        <w:rPr>
          <w:rFonts w:ascii="微软雅黑 Light" w:eastAsia="微软雅黑 Light" w:hAnsi="微软雅黑 Light" w:hint="eastAsia"/>
          <w:color w:val="000000"/>
          <w:sz w:val="24"/>
          <w:szCs w:val="24"/>
        </w:rPr>
        <w:t>，</w:t>
      </w:r>
      <w:r>
        <w:rPr>
          <w:rFonts w:ascii="微软雅黑 Light" w:eastAsia="微软雅黑 Light" w:hAnsi="微软雅黑 Light" w:hint="eastAsia"/>
          <w:color w:val="000000"/>
          <w:sz w:val="24"/>
          <w:szCs w:val="24"/>
        </w:rPr>
        <w:t>并</w:t>
      </w:r>
      <w:r>
        <w:rPr>
          <w:rFonts w:ascii="微软雅黑 Light" w:eastAsia="微软雅黑 Light" w:hAnsi="微软雅黑 Light" w:hint="eastAsia"/>
          <w:color w:val="000000"/>
          <w:sz w:val="24"/>
          <w:szCs w:val="24"/>
        </w:rPr>
        <w:t>统一提交</w:t>
      </w:r>
      <w:proofErr w:type="gramStart"/>
      <w:r>
        <w:rPr>
          <w:rFonts w:ascii="微软雅黑 Light" w:eastAsia="微软雅黑 Light" w:hAnsi="微软雅黑 Light" w:hint="eastAsia"/>
          <w:color w:val="000000"/>
          <w:sz w:val="24"/>
          <w:szCs w:val="24"/>
        </w:rPr>
        <w:t>至学生</w:t>
      </w:r>
      <w:proofErr w:type="gramEnd"/>
      <w:r>
        <w:rPr>
          <w:rFonts w:ascii="微软雅黑 Light" w:eastAsia="微软雅黑 Light" w:hAnsi="微软雅黑 Light" w:hint="eastAsia"/>
          <w:color w:val="000000"/>
          <w:sz w:val="24"/>
          <w:szCs w:val="24"/>
        </w:rPr>
        <w:t>资助管理中心</w:t>
      </w:r>
      <w:r>
        <w:rPr>
          <w:rFonts w:ascii="微软雅黑 Light" w:eastAsia="微软雅黑 Light" w:hAnsi="微软雅黑 Light" w:hint="eastAsia"/>
          <w:sz w:val="24"/>
          <w:szCs w:val="24"/>
        </w:rPr>
        <w:t>，</w:t>
      </w:r>
      <w:r>
        <w:rPr>
          <w:rFonts w:ascii="微软雅黑 Light" w:eastAsia="微软雅黑 Light" w:hAnsi="微软雅黑 Light" w:hint="eastAsia"/>
          <w:sz w:val="24"/>
          <w:szCs w:val="24"/>
        </w:rPr>
        <w:t>材料要求</w:t>
      </w:r>
      <w:r>
        <w:rPr>
          <w:rFonts w:ascii="微软雅黑 Light" w:eastAsia="微软雅黑 Light" w:hAnsi="微软雅黑 Light" w:hint="eastAsia"/>
          <w:sz w:val="24"/>
          <w:szCs w:val="24"/>
        </w:rPr>
        <w:t>详见表</w:t>
      </w:r>
      <w:r>
        <w:rPr>
          <w:rFonts w:ascii="微软雅黑 Light" w:eastAsia="微软雅黑 Light" w:hAnsi="微软雅黑 Light" w:hint="eastAsia"/>
          <w:sz w:val="24"/>
          <w:szCs w:val="24"/>
        </w:rPr>
        <w:t>2</w:t>
      </w:r>
      <w:r>
        <w:rPr>
          <w:rFonts w:ascii="微软雅黑 Light" w:eastAsia="微软雅黑 Light" w:hAnsi="微软雅黑 Light"/>
          <w:sz w:val="24"/>
          <w:szCs w:val="24"/>
        </w:rPr>
        <w:t>。</w:t>
      </w:r>
    </w:p>
    <w:p w14:paraId="401F4A4D" w14:textId="77777777" w:rsidR="0086360D" w:rsidRDefault="005859C8">
      <w:pPr>
        <w:snapToGrid w:val="0"/>
        <w:spacing w:line="360" w:lineRule="auto"/>
        <w:ind w:firstLineChars="200" w:firstLine="480"/>
        <w:jc w:val="center"/>
        <w:rPr>
          <w:rFonts w:ascii="微软雅黑 Light" w:eastAsia="微软雅黑 Light" w:hAnsi="微软雅黑 Light"/>
          <w:sz w:val="24"/>
          <w:szCs w:val="24"/>
        </w:rPr>
      </w:pPr>
      <w:r>
        <w:rPr>
          <w:rFonts w:ascii="微软雅黑 Light" w:eastAsia="微软雅黑 Light" w:hAnsi="微软雅黑 Light" w:hint="eastAsia"/>
          <w:color w:val="000000"/>
          <w:sz w:val="24"/>
          <w:szCs w:val="24"/>
        </w:rPr>
        <w:t>表</w:t>
      </w:r>
      <w:r>
        <w:rPr>
          <w:rFonts w:ascii="微软雅黑 Light" w:eastAsia="微软雅黑 Light" w:hAnsi="微软雅黑 Light" w:hint="eastAsia"/>
          <w:color w:val="000000"/>
          <w:sz w:val="24"/>
          <w:szCs w:val="24"/>
        </w:rPr>
        <w:t>2</w:t>
      </w:r>
      <w:r>
        <w:rPr>
          <w:rFonts w:ascii="微软雅黑 Light" w:eastAsia="微软雅黑 Light" w:hAnsi="微软雅黑 Light" w:hint="eastAsia"/>
          <w:color w:val="000000"/>
          <w:sz w:val="24"/>
          <w:szCs w:val="24"/>
        </w:rPr>
        <w:t>：各奖学金项目报送材料要求</w:t>
      </w:r>
    </w:p>
    <w:tbl>
      <w:tblPr>
        <w:tblW w:w="917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781"/>
        <w:gridCol w:w="4118"/>
        <w:gridCol w:w="3278"/>
      </w:tblGrid>
      <w:tr w:rsidR="0086360D" w14:paraId="098956FE" w14:textId="77777777">
        <w:trPr>
          <w:trHeight w:val="156"/>
        </w:trPr>
        <w:tc>
          <w:tcPr>
            <w:tcW w:w="1781" w:type="dxa"/>
            <w:shd w:val="clear" w:color="auto" w:fill="E6E6E6"/>
            <w:vAlign w:val="center"/>
          </w:tcPr>
          <w:p w14:paraId="53455F1B" w14:textId="77777777" w:rsidR="0086360D" w:rsidRDefault="005859C8">
            <w:pPr>
              <w:widowControl/>
              <w:spacing w:line="360" w:lineRule="auto"/>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奖项名称</w:t>
            </w:r>
          </w:p>
        </w:tc>
        <w:tc>
          <w:tcPr>
            <w:tcW w:w="4118" w:type="dxa"/>
            <w:shd w:val="clear" w:color="auto" w:fill="E6E6E6"/>
            <w:vAlign w:val="center"/>
          </w:tcPr>
          <w:p w14:paraId="525DE656" w14:textId="77777777" w:rsidR="0086360D" w:rsidRDefault="005859C8">
            <w:pPr>
              <w:widowControl/>
              <w:spacing w:line="360" w:lineRule="auto"/>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所需材料</w:t>
            </w:r>
          </w:p>
        </w:tc>
        <w:tc>
          <w:tcPr>
            <w:tcW w:w="3278" w:type="dxa"/>
            <w:shd w:val="clear" w:color="auto" w:fill="E6E6E6"/>
            <w:vAlign w:val="center"/>
          </w:tcPr>
          <w:p w14:paraId="14DB1929" w14:textId="77777777" w:rsidR="0086360D" w:rsidRDefault="005859C8">
            <w:pPr>
              <w:widowControl/>
              <w:spacing w:line="360" w:lineRule="auto"/>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备注</w:t>
            </w:r>
          </w:p>
        </w:tc>
      </w:tr>
      <w:tr w:rsidR="0086360D" w14:paraId="27A63E6E" w14:textId="77777777">
        <w:trPr>
          <w:trHeight w:val="360"/>
        </w:trPr>
        <w:tc>
          <w:tcPr>
            <w:tcW w:w="1781" w:type="dxa"/>
            <w:vAlign w:val="center"/>
          </w:tcPr>
          <w:p w14:paraId="52D3932F"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国家奖学金</w:t>
            </w:r>
          </w:p>
        </w:tc>
        <w:tc>
          <w:tcPr>
            <w:tcW w:w="4118" w:type="dxa"/>
            <w:vAlign w:val="center"/>
          </w:tcPr>
          <w:p w14:paraId="3A3706A7"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bookmarkStart w:id="2" w:name="OLE_LINK4"/>
            <w:bookmarkStart w:id="3" w:name="OLE_LINK3"/>
            <w:r>
              <w:rPr>
                <w:rFonts w:ascii="微软雅黑 Light" w:eastAsia="微软雅黑 Light" w:hAnsi="微软雅黑 Light" w:cs="微软雅黑 Light" w:hint="eastAsia"/>
                <w:color w:val="000000"/>
                <w:kern w:val="0"/>
                <w:szCs w:val="21"/>
                <w:lang w:bidi="ar"/>
              </w:rPr>
              <w:t>《国家奖学金申请审批表》</w:t>
            </w:r>
          </w:p>
          <w:p w14:paraId="0D379E35"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（纸质正反打印，一式两份）</w:t>
            </w:r>
            <w:bookmarkEnd w:id="2"/>
            <w:bookmarkEnd w:id="3"/>
          </w:p>
          <w:p w14:paraId="4BCF65C3" w14:textId="77777777" w:rsidR="0086360D" w:rsidRDefault="0086360D">
            <w:pPr>
              <w:widowControl/>
              <w:spacing w:line="240" w:lineRule="exact"/>
              <w:textAlignment w:val="center"/>
              <w:rPr>
                <w:rFonts w:ascii="微软雅黑 Light" w:eastAsia="微软雅黑 Light" w:hAnsi="微软雅黑 Light" w:cs="微软雅黑 Light"/>
                <w:color w:val="000000"/>
                <w:kern w:val="0"/>
                <w:szCs w:val="21"/>
                <w:lang w:bidi="ar"/>
              </w:rPr>
            </w:pPr>
          </w:p>
        </w:tc>
        <w:tc>
          <w:tcPr>
            <w:tcW w:w="3278" w:type="dxa"/>
            <w:vAlign w:val="center"/>
          </w:tcPr>
          <w:p w14:paraId="1647389F"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．纸质材料送至：</w:t>
            </w:r>
          </w:p>
          <w:p w14:paraId="1CCBD3E6"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普陀：大学生活动中心</w:t>
            </w:r>
            <w:r>
              <w:rPr>
                <w:rFonts w:ascii="微软雅黑 Light" w:eastAsia="微软雅黑 Light" w:hAnsi="微软雅黑 Light" w:cs="微软雅黑 Light" w:hint="eastAsia"/>
                <w:color w:val="000000"/>
                <w:kern w:val="0"/>
                <w:szCs w:val="21"/>
                <w:lang w:bidi="ar"/>
              </w:rPr>
              <w:t xml:space="preserve">504  </w:t>
            </w:r>
          </w:p>
          <w:p w14:paraId="3FE0ECDE"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闵行：学生之家</w:t>
            </w:r>
            <w:r>
              <w:rPr>
                <w:rFonts w:ascii="微软雅黑 Light" w:eastAsia="微软雅黑 Light" w:hAnsi="微软雅黑 Light" w:cs="微软雅黑 Light" w:hint="eastAsia"/>
                <w:color w:val="000000"/>
                <w:kern w:val="0"/>
                <w:szCs w:val="21"/>
                <w:lang w:bidi="ar"/>
              </w:rPr>
              <w:t>B303</w:t>
            </w:r>
          </w:p>
          <w:p w14:paraId="5595396C"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w:t>
            </w:r>
            <w:r>
              <w:rPr>
                <w:rFonts w:ascii="微软雅黑 Light" w:eastAsia="微软雅黑 Light" w:hAnsi="微软雅黑 Light" w:cs="微软雅黑 Light" w:hint="eastAsia"/>
                <w:color w:val="FF0000"/>
                <w:kern w:val="0"/>
                <w:szCs w:val="21"/>
                <w:lang w:bidi="ar"/>
              </w:rPr>
              <w:t>请学生与院系严格遵照</w:t>
            </w:r>
            <w:r>
              <w:rPr>
                <w:rFonts w:ascii="微软雅黑 Light" w:eastAsia="微软雅黑 Light" w:hAnsi="微软雅黑 Light" w:cs="微软雅黑 Light" w:hint="eastAsia"/>
                <w:color w:val="FF0000"/>
                <w:kern w:val="0"/>
                <w:szCs w:val="21"/>
                <w:highlight w:val="yellow"/>
                <w:lang w:bidi="ar"/>
              </w:rPr>
              <w:t>模板要求（见附件）</w:t>
            </w:r>
            <w:r>
              <w:rPr>
                <w:rFonts w:ascii="微软雅黑 Light" w:eastAsia="微软雅黑 Light" w:hAnsi="微软雅黑 Light" w:cs="微软雅黑 Light" w:hint="eastAsia"/>
                <w:color w:val="FF0000"/>
                <w:kern w:val="0"/>
                <w:szCs w:val="21"/>
                <w:lang w:bidi="ar"/>
              </w:rPr>
              <w:t>进行填报，并在系统中打印纸质审批表。</w:t>
            </w:r>
          </w:p>
        </w:tc>
      </w:tr>
      <w:tr w:rsidR="0086360D" w14:paraId="735B1AB7" w14:textId="77777777">
        <w:trPr>
          <w:trHeight w:val="489"/>
        </w:trPr>
        <w:tc>
          <w:tcPr>
            <w:tcW w:w="1781" w:type="dxa"/>
            <w:vAlign w:val="center"/>
          </w:tcPr>
          <w:p w14:paraId="2BEC7976"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宝钢奖学金</w:t>
            </w:r>
          </w:p>
        </w:tc>
        <w:tc>
          <w:tcPr>
            <w:tcW w:w="4118" w:type="dxa"/>
            <w:vAlign w:val="center"/>
          </w:tcPr>
          <w:p w14:paraId="461585AC"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学生网上申请，院系系统审批。</w:t>
            </w:r>
          </w:p>
          <w:p w14:paraId="3A7091D4"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纸质材料填报方法另行通知相关院系。</w:t>
            </w:r>
          </w:p>
        </w:tc>
        <w:tc>
          <w:tcPr>
            <w:tcW w:w="3278" w:type="dxa"/>
            <w:vAlign w:val="center"/>
          </w:tcPr>
          <w:p w14:paraId="457280FD"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纸质材料送至：</w:t>
            </w:r>
          </w:p>
          <w:p w14:paraId="1119E583"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普陀：大学生活动中心</w:t>
            </w:r>
            <w:r>
              <w:rPr>
                <w:rFonts w:ascii="微软雅黑 Light" w:eastAsia="微软雅黑 Light" w:hAnsi="微软雅黑 Light" w:cs="微软雅黑 Light" w:hint="eastAsia"/>
                <w:color w:val="000000"/>
                <w:kern w:val="0"/>
                <w:szCs w:val="21"/>
                <w:lang w:bidi="ar"/>
              </w:rPr>
              <w:t xml:space="preserve">504  </w:t>
            </w:r>
          </w:p>
          <w:p w14:paraId="2EC2943F"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闵行：学生之家</w:t>
            </w:r>
            <w:r>
              <w:rPr>
                <w:rFonts w:ascii="微软雅黑 Light" w:eastAsia="微软雅黑 Light" w:hAnsi="微软雅黑 Light" w:cs="微软雅黑 Light" w:hint="eastAsia"/>
                <w:color w:val="000000"/>
                <w:kern w:val="0"/>
                <w:szCs w:val="21"/>
                <w:lang w:bidi="ar"/>
              </w:rPr>
              <w:t>B303</w:t>
            </w:r>
          </w:p>
        </w:tc>
      </w:tr>
      <w:tr w:rsidR="0086360D" w14:paraId="0CAA4E8D" w14:textId="77777777">
        <w:trPr>
          <w:trHeight w:val="489"/>
        </w:trPr>
        <w:tc>
          <w:tcPr>
            <w:tcW w:w="1781" w:type="dxa"/>
            <w:vAlign w:val="center"/>
          </w:tcPr>
          <w:p w14:paraId="1F0E3ED2" w14:textId="77777777" w:rsidR="0086360D" w:rsidRDefault="005859C8">
            <w:pPr>
              <w:widowControl/>
              <w:spacing w:line="240" w:lineRule="exact"/>
              <w:jc w:val="center"/>
              <w:textAlignment w:val="center"/>
              <w:rPr>
                <w:rFonts w:ascii="微软雅黑 Light" w:eastAsia="微软雅黑 Light" w:hAnsi="微软雅黑 Light" w:cs="微软雅黑 Light"/>
                <w:b/>
                <w:bCs/>
                <w:color w:val="000000"/>
                <w:kern w:val="0"/>
                <w:szCs w:val="21"/>
                <w:lang w:bidi="ar"/>
              </w:rPr>
            </w:pPr>
            <w:r>
              <w:rPr>
                <w:rFonts w:ascii="微软雅黑 Light" w:eastAsia="微软雅黑 Light" w:hAnsi="微软雅黑 Light" w:cs="微软雅黑 Light" w:hint="eastAsia"/>
                <w:b/>
                <w:bCs/>
                <w:color w:val="000000"/>
                <w:kern w:val="0"/>
                <w:szCs w:val="21"/>
                <w:lang w:bidi="ar"/>
              </w:rPr>
              <w:t>青山研究生新生奖学金</w:t>
            </w:r>
          </w:p>
        </w:tc>
        <w:tc>
          <w:tcPr>
            <w:tcW w:w="4118" w:type="dxa"/>
            <w:vAlign w:val="center"/>
          </w:tcPr>
          <w:p w14:paraId="5E70FD40"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1.</w:t>
            </w:r>
            <w:r>
              <w:rPr>
                <w:rFonts w:ascii="微软雅黑 Light" w:eastAsia="微软雅黑 Light" w:hAnsi="微软雅黑 Light" w:cs="微软雅黑 Light" w:hint="eastAsia"/>
                <w:color w:val="000000"/>
                <w:kern w:val="0"/>
                <w:szCs w:val="21"/>
                <w:lang w:bidi="ar"/>
              </w:rPr>
              <w:t>学生网上申请，院系系统审批。</w:t>
            </w:r>
          </w:p>
          <w:p w14:paraId="1513BAEE"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负责院系汇总学生提交的《华东师范大学“青山研究生新生奖学金”申请表》（需盖院系章）、我校研究生录取通知书复印件、学生本人身份证正反面复印件（黑白打印在一</w:t>
            </w:r>
            <w:r>
              <w:rPr>
                <w:rFonts w:ascii="微软雅黑 Light" w:eastAsia="微软雅黑 Light" w:hAnsi="微软雅黑 Light" w:cs="微软雅黑 Light" w:hint="eastAsia"/>
                <w:color w:val="000000"/>
                <w:kern w:val="0"/>
                <w:szCs w:val="21"/>
                <w:lang w:bidi="ar"/>
              </w:rPr>
              <w:lastRenderedPageBreak/>
              <w:t>张纸上）以及相关荣誉奖励的证书复印件或相关证明材料。</w:t>
            </w:r>
          </w:p>
        </w:tc>
        <w:tc>
          <w:tcPr>
            <w:tcW w:w="3278" w:type="dxa"/>
            <w:vAlign w:val="center"/>
          </w:tcPr>
          <w:p w14:paraId="3683517E"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lastRenderedPageBreak/>
              <w:t>1.</w:t>
            </w:r>
            <w:r>
              <w:rPr>
                <w:rFonts w:ascii="微软雅黑 Light" w:eastAsia="微软雅黑 Light" w:hAnsi="微软雅黑 Light" w:cs="微软雅黑 Light" w:hint="eastAsia"/>
                <w:color w:val="000000"/>
                <w:kern w:val="0"/>
                <w:szCs w:val="21"/>
                <w:lang w:bidi="ar"/>
              </w:rPr>
              <w:t>纸质材料送至：</w:t>
            </w:r>
          </w:p>
          <w:p w14:paraId="2D0BE8E3"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普陀：大学生活动中心</w:t>
            </w:r>
            <w:r>
              <w:rPr>
                <w:rFonts w:ascii="微软雅黑 Light" w:eastAsia="微软雅黑 Light" w:hAnsi="微软雅黑 Light" w:cs="微软雅黑 Light" w:hint="eastAsia"/>
                <w:color w:val="000000"/>
                <w:kern w:val="0"/>
                <w:szCs w:val="21"/>
                <w:lang w:bidi="ar"/>
              </w:rPr>
              <w:t>504</w:t>
            </w:r>
          </w:p>
          <w:p w14:paraId="73D5ADB4"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闵行：学生之家</w:t>
            </w:r>
            <w:r>
              <w:rPr>
                <w:rFonts w:ascii="微软雅黑 Light" w:eastAsia="微软雅黑 Light" w:hAnsi="微软雅黑 Light" w:cs="微软雅黑 Light" w:hint="eastAsia"/>
                <w:color w:val="000000"/>
                <w:kern w:val="0"/>
                <w:szCs w:val="21"/>
                <w:lang w:bidi="ar"/>
              </w:rPr>
              <w:t>B303</w:t>
            </w:r>
          </w:p>
          <w:p w14:paraId="219BDBA0" w14:textId="77777777" w:rsidR="0086360D" w:rsidRDefault="005859C8">
            <w:pPr>
              <w:widowControl/>
              <w:spacing w:line="240" w:lineRule="exac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t>2.</w:t>
            </w:r>
            <w:r>
              <w:rPr>
                <w:rFonts w:ascii="微软雅黑 Light" w:eastAsia="微软雅黑 Light" w:hAnsi="微软雅黑 Light" w:cs="微软雅黑 Light" w:hint="eastAsia"/>
                <w:color w:val="000000"/>
                <w:kern w:val="0"/>
                <w:szCs w:val="21"/>
                <w:lang w:bidi="ar"/>
              </w:rPr>
              <w:t>请学生严格遵照系统中的申请表提示要求进行填报，并在系统中</w:t>
            </w:r>
            <w:r>
              <w:rPr>
                <w:rFonts w:ascii="微软雅黑 Light" w:eastAsia="微软雅黑 Light" w:hAnsi="微软雅黑 Light" w:cs="微软雅黑 Light" w:hint="eastAsia"/>
                <w:color w:val="000000"/>
                <w:kern w:val="0"/>
                <w:szCs w:val="21"/>
                <w:lang w:bidi="ar"/>
              </w:rPr>
              <w:lastRenderedPageBreak/>
              <w:t>打印纸质申请表，同时提交其他证明材料。</w:t>
            </w:r>
          </w:p>
          <w:p w14:paraId="1B3EEFEE" w14:textId="77777777" w:rsidR="0086360D" w:rsidRDefault="0086360D">
            <w:pPr>
              <w:widowControl/>
              <w:spacing w:line="240" w:lineRule="exact"/>
              <w:textAlignment w:val="center"/>
              <w:rPr>
                <w:rFonts w:ascii="微软雅黑 Light" w:eastAsia="微软雅黑 Light" w:hAnsi="微软雅黑 Light" w:cs="微软雅黑 Light"/>
                <w:color w:val="000000"/>
                <w:kern w:val="0"/>
                <w:szCs w:val="21"/>
                <w:lang w:bidi="ar"/>
              </w:rPr>
            </w:pPr>
          </w:p>
        </w:tc>
      </w:tr>
      <w:tr w:rsidR="0086360D" w14:paraId="65778929" w14:textId="77777777">
        <w:trPr>
          <w:trHeight w:val="956"/>
        </w:trPr>
        <w:tc>
          <w:tcPr>
            <w:tcW w:w="9177" w:type="dxa"/>
            <w:gridSpan w:val="3"/>
            <w:vAlign w:val="center"/>
          </w:tcPr>
          <w:p w14:paraId="5D7247F6" w14:textId="77777777" w:rsidR="0086360D" w:rsidRDefault="005859C8">
            <w:pPr>
              <w:widowControl/>
              <w:spacing w:line="240" w:lineRule="exact"/>
              <w:jc w:val="left"/>
              <w:textAlignment w:val="center"/>
              <w:rPr>
                <w:rFonts w:ascii="微软雅黑 Light" w:eastAsia="微软雅黑 Light" w:hAnsi="微软雅黑 Light" w:cs="微软雅黑 Light"/>
                <w:color w:val="000000"/>
                <w:kern w:val="0"/>
                <w:szCs w:val="21"/>
                <w:lang w:bidi="ar"/>
              </w:rPr>
            </w:pPr>
            <w:r>
              <w:rPr>
                <w:rFonts w:ascii="微软雅黑 Light" w:eastAsia="微软雅黑 Light" w:hAnsi="微软雅黑 Light" w:cs="微软雅黑 Light" w:hint="eastAsia"/>
                <w:color w:val="000000"/>
                <w:kern w:val="0"/>
                <w:szCs w:val="21"/>
                <w:lang w:bidi="ar"/>
              </w:rPr>
              <w:lastRenderedPageBreak/>
              <w:t>注：本表未列的奖项暂无需提供纸质申请材料，网上填写申请即可。如有需要学生资助管理中心将另行通知。</w:t>
            </w:r>
          </w:p>
        </w:tc>
      </w:tr>
    </w:tbl>
    <w:p w14:paraId="673A142A" w14:textId="77777777" w:rsidR="0086360D" w:rsidRDefault="0086360D">
      <w:pPr>
        <w:snapToGrid w:val="0"/>
        <w:spacing w:line="360" w:lineRule="auto"/>
        <w:rPr>
          <w:rFonts w:ascii="宋体" w:eastAsia="宋体" w:hAnsi="宋体" w:cs="宋体"/>
          <w:color w:val="000000"/>
          <w:sz w:val="24"/>
          <w:szCs w:val="24"/>
        </w:rPr>
      </w:pPr>
    </w:p>
    <w:p w14:paraId="1CF38BCB" w14:textId="77777777" w:rsidR="0086360D" w:rsidRDefault="005859C8">
      <w:pPr>
        <w:numPr>
          <w:ilvl w:val="0"/>
          <w:numId w:val="14"/>
        </w:numPr>
        <w:spacing w:line="360" w:lineRule="auto"/>
        <w:ind w:left="0" w:firstLineChars="200" w:firstLine="480"/>
        <w:rPr>
          <w:rFonts w:ascii="Times New Roman" w:eastAsia="微软雅黑 Light" w:hAnsi="Times New Roman" w:cs="Times New Roman"/>
          <w:b/>
          <w:bCs/>
          <w:sz w:val="24"/>
          <w:szCs w:val="24"/>
        </w:rPr>
      </w:pPr>
      <w:r>
        <w:rPr>
          <w:rFonts w:ascii="Times New Roman" w:eastAsia="微软雅黑 Light" w:hAnsi="Times New Roman" w:cs="Times New Roman" w:hint="eastAsia"/>
          <w:b/>
          <w:bCs/>
          <w:sz w:val="24"/>
          <w:szCs w:val="24"/>
        </w:rPr>
        <w:t>学校复审及公示</w:t>
      </w:r>
    </w:p>
    <w:p w14:paraId="3C2CC347"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学校奖学金评审委员会对各单位审批的名单进行复审并网上公示。</w:t>
      </w:r>
    </w:p>
    <w:p w14:paraId="12C6B45A" w14:textId="77777777" w:rsidR="0086360D" w:rsidRDefault="005859C8">
      <w:pPr>
        <w:numPr>
          <w:ilvl w:val="0"/>
          <w:numId w:val="14"/>
        </w:numPr>
        <w:spacing w:line="360" w:lineRule="auto"/>
        <w:ind w:left="0" w:firstLineChars="200" w:firstLine="480"/>
        <w:rPr>
          <w:rFonts w:ascii="Times New Roman" w:eastAsia="微软雅黑 Light" w:hAnsi="Times New Roman" w:cs="Times New Roman"/>
          <w:b/>
          <w:bCs/>
          <w:sz w:val="24"/>
          <w:szCs w:val="24"/>
        </w:rPr>
      </w:pPr>
      <w:r>
        <w:rPr>
          <w:rFonts w:ascii="Times New Roman" w:eastAsia="微软雅黑 Light" w:hAnsi="Times New Roman" w:cs="Times New Roman" w:hint="eastAsia"/>
          <w:b/>
          <w:bCs/>
          <w:sz w:val="24"/>
          <w:szCs w:val="24"/>
        </w:rPr>
        <w:t>校内公示无异议后</w:t>
      </w:r>
      <w:r>
        <w:rPr>
          <w:rFonts w:ascii="Times New Roman" w:eastAsia="微软雅黑 Light" w:hAnsi="Times New Roman" w:cs="Times New Roman" w:hint="eastAsia"/>
          <w:b/>
          <w:bCs/>
          <w:sz w:val="24"/>
          <w:szCs w:val="24"/>
        </w:rPr>
        <w:t>上</w:t>
      </w:r>
      <w:r>
        <w:rPr>
          <w:rFonts w:ascii="Times New Roman" w:eastAsia="微软雅黑 Light" w:hAnsi="Times New Roman" w:cs="Times New Roman" w:hint="eastAsia"/>
          <w:b/>
          <w:bCs/>
          <w:sz w:val="24"/>
          <w:szCs w:val="24"/>
        </w:rPr>
        <w:t>报相关设奖单位</w:t>
      </w:r>
      <w:r>
        <w:rPr>
          <w:rFonts w:ascii="Times New Roman" w:eastAsia="微软雅黑 Light" w:hAnsi="Times New Roman" w:cs="Times New Roman" w:hint="eastAsia"/>
          <w:b/>
          <w:bCs/>
          <w:sz w:val="24"/>
          <w:szCs w:val="24"/>
        </w:rPr>
        <w:t>。</w:t>
      </w:r>
    </w:p>
    <w:p w14:paraId="473CBB8B" w14:textId="77777777" w:rsidR="0086360D" w:rsidRDefault="005859C8">
      <w:pPr>
        <w:spacing w:line="360" w:lineRule="auto"/>
        <w:ind w:firstLineChars="200" w:firstLine="560"/>
        <w:rPr>
          <w:rFonts w:ascii="微软雅黑 Light" w:eastAsia="微软雅黑 Light" w:hAnsi="微软雅黑 Light" w:cs="微软雅黑 Light"/>
          <w:b/>
          <w:bCs/>
          <w:kern w:val="44"/>
          <w:sz w:val="28"/>
          <w:szCs w:val="28"/>
        </w:rPr>
      </w:pPr>
      <w:r>
        <w:rPr>
          <w:rFonts w:ascii="微软雅黑 Light" w:eastAsia="微软雅黑 Light" w:hAnsi="微软雅黑 Light" w:cs="微软雅黑 Light" w:hint="eastAsia"/>
          <w:b/>
          <w:bCs/>
          <w:kern w:val="44"/>
          <w:sz w:val="28"/>
          <w:szCs w:val="28"/>
        </w:rPr>
        <w:t>四、其他说明</w:t>
      </w:r>
    </w:p>
    <w:p w14:paraId="5DD278B1"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1. </w:t>
      </w:r>
      <w:r>
        <w:rPr>
          <w:rFonts w:ascii="Times New Roman" w:eastAsia="微软雅黑 Light" w:hAnsi="Times New Roman" w:cs="Times New Roman" w:hint="eastAsia"/>
          <w:sz w:val="24"/>
          <w:szCs w:val="24"/>
        </w:rPr>
        <w:t>校长奖学金评选工作另行通知。</w:t>
      </w:r>
    </w:p>
    <w:p w14:paraId="4865A4C4"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2. </w:t>
      </w:r>
      <w:r>
        <w:rPr>
          <w:rFonts w:ascii="Times New Roman" w:eastAsia="微软雅黑 Light" w:hAnsi="Times New Roman" w:cs="Times New Roman" w:hint="eastAsia"/>
          <w:sz w:val="24"/>
          <w:szCs w:val="24"/>
        </w:rPr>
        <w:t>除上述所列奖学金外，我校部分社会奖学金因设奖范围、评审时间等要求不同，后续另行通知组织评选。</w:t>
      </w:r>
    </w:p>
    <w:p w14:paraId="67629485"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3. </w:t>
      </w:r>
      <w:r>
        <w:rPr>
          <w:rFonts w:ascii="Times New Roman" w:eastAsia="微软雅黑 Light" w:hAnsi="Times New Roman" w:cs="Times New Roman" w:hint="eastAsia"/>
          <w:sz w:val="24"/>
          <w:szCs w:val="24"/>
        </w:rPr>
        <w:t>各单位奖学金具体名额将另行通知</w:t>
      </w:r>
      <w:r>
        <w:rPr>
          <w:rFonts w:ascii="Times New Roman" w:eastAsia="微软雅黑 Light" w:hAnsi="Times New Roman" w:cs="Times New Roman" w:hint="eastAsia"/>
          <w:sz w:val="24"/>
          <w:szCs w:val="24"/>
        </w:rPr>
        <w:t>。</w:t>
      </w:r>
    </w:p>
    <w:p w14:paraId="78FB2E90"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 xml:space="preserve">4. </w:t>
      </w:r>
      <w:r>
        <w:rPr>
          <w:rFonts w:ascii="Times New Roman" w:eastAsia="微软雅黑 Light" w:hAnsi="Times New Roman" w:cs="Times New Roman" w:hint="eastAsia"/>
          <w:sz w:val="24"/>
          <w:szCs w:val="24"/>
        </w:rPr>
        <w:t>《华东师范大学研究生国家奖学金实施细则》</w:t>
      </w:r>
      <w:r>
        <w:rPr>
          <w:rFonts w:ascii="Times New Roman" w:eastAsia="微软雅黑 Light" w:hAnsi="Times New Roman" w:cs="Times New Roman" w:hint="eastAsia"/>
          <w:sz w:val="24"/>
          <w:szCs w:val="24"/>
        </w:rPr>
        <w:t>文件详见</w:t>
      </w:r>
      <w:r>
        <w:rPr>
          <w:rFonts w:ascii="Times New Roman" w:eastAsia="微软雅黑 Light" w:hAnsi="Times New Roman" w:cs="Times New Roman" w:hint="eastAsia"/>
          <w:sz w:val="24"/>
          <w:szCs w:val="24"/>
        </w:rPr>
        <w:t>：</w:t>
      </w:r>
    </w:p>
    <w:p w14:paraId="7FB067CD" w14:textId="77777777" w:rsidR="0086360D" w:rsidRDefault="005859C8">
      <w:pPr>
        <w:spacing w:line="360" w:lineRule="auto"/>
        <w:ind w:firstLineChars="200" w:firstLine="480"/>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https://zizhu.ecnu.edu.cn/ee/81/c41908a716417/page.htm</w:t>
      </w:r>
      <w:r>
        <w:rPr>
          <w:rFonts w:ascii="Times New Roman" w:eastAsia="微软雅黑 Light" w:hAnsi="Times New Roman" w:cs="Times New Roman" w:hint="eastAsia"/>
          <w:sz w:val="24"/>
          <w:szCs w:val="24"/>
        </w:rPr>
        <w:t xml:space="preserve">                              </w:t>
      </w:r>
    </w:p>
    <w:p w14:paraId="340E9D56" w14:textId="77777777" w:rsidR="0086360D" w:rsidRDefault="005859C8">
      <w:pPr>
        <w:spacing w:line="360" w:lineRule="auto"/>
        <w:ind w:left="420"/>
        <w:jc w:val="left"/>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《华东师范大学研究生基础学业奖学金评选及管理办法（修订）》文件详见：</w:t>
      </w:r>
    </w:p>
    <w:p w14:paraId="7DF4E06D" w14:textId="77777777" w:rsidR="0086360D" w:rsidRDefault="005859C8">
      <w:pPr>
        <w:spacing w:line="360" w:lineRule="auto"/>
        <w:ind w:left="420"/>
        <w:jc w:val="left"/>
        <w:rPr>
          <w:rFonts w:ascii="Times New Roman" w:eastAsia="微软雅黑 Light" w:hAnsi="Times New Roman" w:cs="Times New Roman"/>
          <w:sz w:val="24"/>
          <w:szCs w:val="24"/>
        </w:rPr>
      </w:pPr>
      <w:r>
        <w:rPr>
          <w:rFonts w:ascii="Times New Roman" w:eastAsia="微软雅黑 Light" w:hAnsi="Times New Roman" w:cs="Times New Roman"/>
          <w:sz w:val="24"/>
          <w:szCs w:val="24"/>
        </w:rPr>
        <w:t>https://zizhu.ecnu.edu.cn/ea/af/c41908a715439/page.htm</w:t>
      </w:r>
    </w:p>
    <w:p w14:paraId="58517D47" w14:textId="77777777" w:rsidR="0086360D" w:rsidRDefault="005859C8">
      <w:pPr>
        <w:spacing w:line="360" w:lineRule="auto"/>
        <w:ind w:left="420"/>
        <w:jc w:val="left"/>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w:t>
      </w:r>
      <w:r>
        <w:rPr>
          <w:rFonts w:ascii="Times New Roman" w:eastAsia="微软雅黑 Light" w:hAnsi="Times New Roman" w:cs="Times New Roman"/>
          <w:sz w:val="24"/>
          <w:szCs w:val="24"/>
        </w:rPr>
        <w:t>华东师范大学研究生优秀学业奖学金评选及管理办法</w:t>
      </w:r>
      <w:r>
        <w:rPr>
          <w:rFonts w:ascii="Times New Roman" w:eastAsia="微软雅黑 Light" w:hAnsi="Times New Roman" w:cs="Times New Roman" w:hint="eastAsia"/>
          <w:sz w:val="24"/>
          <w:szCs w:val="24"/>
        </w:rPr>
        <w:t>》文件详见：</w:t>
      </w:r>
    </w:p>
    <w:p w14:paraId="734E9B25" w14:textId="77777777" w:rsidR="0086360D" w:rsidRDefault="005859C8">
      <w:pPr>
        <w:spacing w:line="360" w:lineRule="auto"/>
        <w:ind w:left="420"/>
        <w:jc w:val="left"/>
        <w:rPr>
          <w:rFonts w:ascii="Times New Roman" w:eastAsia="微软雅黑 Light" w:hAnsi="Times New Roman" w:cs="Times New Roman"/>
          <w:sz w:val="24"/>
          <w:szCs w:val="24"/>
        </w:rPr>
      </w:pPr>
      <w:r>
        <w:rPr>
          <w:rFonts w:ascii="Times New Roman" w:eastAsia="微软雅黑 Light" w:hAnsi="Times New Roman" w:cs="Times New Roman"/>
          <w:sz w:val="24"/>
          <w:szCs w:val="24"/>
        </w:rPr>
        <w:t>https://zizhu.ecnu.edu.cn/ea/b1/c41908a715441/page.htm</w:t>
      </w:r>
    </w:p>
    <w:p w14:paraId="628FBC9E" w14:textId="77777777" w:rsidR="0086360D" w:rsidRDefault="005859C8">
      <w:pPr>
        <w:snapToGrid w:val="0"/>
        <w:spacing w:line="360" w:lineRule="auto"/>
        <w:ind w:firstLineChars="200" w:firstLine="480"/>
        <w:jc w:val="left"/>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《华东师范大学社会奖助学金评选及管理办法》文件详见：</w:t>
      </w:r>
    </w:p>
    <w:p w14:paraId="44E93697" w14:textId="77777777" w:rsidR="0086360D" w:rsidRDefault="005859C8">
      <w:pPr>
        <w:snapToGrid w:val="0"/>
        <w:spacing w:line="360" w:lineRule="auto"/>
        <w:ind w:firstLineChars="200" w:firstLine="480"/>
        <w:jc w:val="left"/>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https://zizhu.ecnu.edu.cn/ea/c2/c41912a715458/page.htm</w:t>
      </w:r>
    </w:p>
    <w:p w14:paraId="44E74C46" w14:textId="77777777" w:rsidR="0086360D" w:rsidRDefault="0086360D">
      <w:pPr>
        <w:spacing w:line="360" w:lineRule="auto"/>
        <w:ind w:firstLineChars="200" w:firstLine="480"/>
        <w:rPr>
          <w:rFonts w:ascii="Times New Roman" w:eastAsia="微软雅黑 Light" w:hAnsi="Times New Roman" w:cs="Times New Roman"/>
          <w:sz w:val="24"/>
          <w:szCs w:val="24"/>
        </w:rPr>
      </w:pPr>
    </w:p>
    <w:p w14:paraId="4CF5A0F1" w14:textId="77777777" w:rsidR="0086360D" w:rsidRDefault="005859C8">
      <w:pPr>
        <w:spacing w:line="360" w:lineRule="auto"/>
        <w:rPr>
          <w:rFonts w:ascii="Times New Roman" w:eastAsia="微软雅黑 Light" w:hAnsi="Times New Roman" w:cs="Times New Roman"/>
          <w:sz w:val="24"/>
          <w:szCs w:val="24"/>
        </w:rPr>
      </w:pPr>
      <w:r>
        <w:rPr>
          <w:rFonts w:ascii="Times New Roman" w:eastAsia="微软雅黑 Light" w:hAnsi="Times New Roman" w:cs="Times New Roman" w:hint="eastAsia"/>
          <w:sz w:val="24"/>
          <w:szCs w:val="24"/>
        </w:rPr>
        <w:t>附件：</w:t>
      </w:r>
      <w:r>
        <w:rPr>
          <w:rFonts w:ascii="Times New Roman" w:eastAsia="微软雅黑 Light" w:hAnsi="Times New Roman" w:cs="Times New Roman" w:hint="eastAsia"/>
          <w:sz w:val="24"/>
          <w:szCs w:val="24"/>
        </w:rPr>
        <w:t>2025-2026</w:t>
      </w:r>
      <w:r>
        <w:rPr>
          <w:rFonts w:ascii="Times New Roman" w:eastAsia="微软雅黑 Light" w:hAnsi="Times New Roman" w:cs="Times New Roman" w:hint="eastAsia"/>
          <w:sz w:val="24"/>
          <w:szCs w:val="24"/>
        </w:rPr>
        <w:t>学年研究生国家奖学金申请审批表填写说明</w:t>
      </w:r>
    </w:p>
    <w:p w14:paraId="5C382264" w14:textId="77777777" w:rsidR="0086360D" w:rsidRDefault="005859C8">
      <w:pPr>
        <w:spacing w:line="360" w:lineRule="auto"/>
        <w:rPr>
          <w:rFonts w:ascii="Times New Roman" w:eastAsia="微软雅黑 Light" w:hAnsi="Times New Roman" w:cs="Times New Roman"/>
          <w:sz w:val="24"/>
        </w:rPr>
      </w:pPr>
      <w:r>
        <w:rPr>
          <w:rFonts w:ascii="Times New Roman" w:eastAsia="微软雅黑 Light" w:hAnsi="Times New Roman" w:cs="Times New Roman" w:hint="eastAsia"/>
          <w:sz w:val="24"/>
          <w:szCs w:val="24"/>
        </w:rPr>
        <w:t xml:space="preserve">                                         </w:t>
      </w:r>
    </w:p>
    <w:p w14:paraId="708C3EDA" w14:textId="77777777" w:rsidR="0086360D" w:rsidRDefault="005859C8">
      <w:pPr>
        <w:spacing w:line="360" w:lineRule="auto"/>
        <w:ind w:firstLineChars="200" w:firstLine="480"/>
        <w:jc w:val="right"/>
        <w:rPr>
          <w:rFonts w:ascii="Times New Roman" w:eastAsia="微软雅黑 Light" w:hAnsi="Times New Roman" w:cs="Times New Roman"/>
          <w:sz w:val="24"/>
        </w:rPr>
      </w:pPr>
      <w:r>
        <w:rPr>
          <w:rFonts w:ascii="Times New Roman" w:eastAsia="微软雅黑 Light" w:hAnsi="Times New Roman" w:cs="Times New Roman" w:hint="eastAsia"/>
          <w:sz w:val="24"/>
        </w:rPr>
        <w:lastRenderedPageBreak/>
        <w:t>学生资助管理中心</w:t>
      </w:r>
    </w:p>
    <w:p w14:paraId="32806EFB" w14:textId="77777777" w:rsidR="0086360D" w:rsidRDefault="005859C8">
      <w:pPr>
        <w:spacing w:line="360" w:lineRule="auto"/>
        <w:ind w:firstLineChars="200" w:firstLine="480"/>
        <w:jc w:val="right"/>
        <w:rPr>
          <w:rFonts w:ascii="宋体" w:eastAsia="宋体" w:hAnsi="宋体" w:cs="宋体"/>
        </w:rPr>
      </w:pPr>
      <w:r>
        <w:rPr>
          <w:rFonts w:ascii="Times New Roman" w:eastAsia="微软雅黑 Light" w:hAnsi="Times New Roman" w:cs="Times New Roman" w:hint="eastAsia"/>
          <w:sz w:val="24"/>
          <w:szCs w:val="24"/>
        </w:rPr>
        <w:t xml:space="preserve">                                               202</w:t>
      </w:r>
      <w:r>
        <w:rPr>
          <w:rFonts w:ascii="Times New Roman" w:eastAsia="微软雅黑 Light" w:hAnsi="Times New Roman" w:cs="Times New Roman" w:hint="eastAsia"/>
          <w:sz w:val="24"/>
          <w:szCs w:val="24"/>
        </w:rPr>
        <w:t>6</w:t>
      </w:r>
      <w:r>
        <w:rPr>
          <w:rFonts w:ascii="Times New Roman" w:eastAsia="微软雅黑 Light" w:hAnsi="Times New Roman" w:cs="Times New Roman" w:hint="eastAsia"/>
          <w:sz w:val="24"/>
          <w:szCs w:val="24"/>
        </w:rPr>
        <w:t>年</w:t>
      </w:r>
      <w:r>
        <w:rPr>
          <w:rFonts w:ascii="Times New Roman" w:eastAsia="微软雅黑 Light" w:hAnsi="Times New Roman" w:cs="Times New Roman" w:hint="eastAsia"/>
          <w:sz w:val="24"/>
          <w:szCs w:val="24"/>
        </w:rPr>
        <w:t>9</w:t>
      </w:r>
      <w:r>
        <w:rPr>
          <w:rFonts w:ascii="Times New Roman" w:eastAsia="微软雅黑 Light" w:hAnsi="Times New Roman" w:cs="Times New Roman" w:hint="eastAsia"/>
          <w:sz w:val="24"/>
          <w:szCs w:val="24"/>
        </w:rPr>
        <w:t>月</w:t>
      </w:r>
      <w:r>
        <w:rPr>
          <w:rFonts w:ascii="Times New Roman" w:eastAsia="微软雅黑 Light" w:hAnsi="Times New Roman" w:cs="Times New Roman" w:hint="eastAsia"/>
          <w:sz w:val="24"/>
          <w:szCs w:val="24"/>
        </w:rPr>
        <w:t>14</w:t>
      </w:r>
      <w:r>
        <w:rPr>
          <w:rFonts w:ascii="Times New Roman" w:eastAsia="微软雅黑 Light" w:hAnsi="Times New Roman" w:cs="Times New Roman" w:hint="eastAsia"/>
          <w:sz w:val="24"/>
          <w:szCs w:val="24"/>
        </w:rPr>
        <w:t>日</w:t>
      </w:r>
    </w:p>
    <w:sectPr w:rsidR="0086360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DC3D75" w14:textId="77777777" w:rsidR="005859C8" w:rsidRDefault="005859C8" w:rsidP="007A6D57">
      <w:r>
        <w:separator/>
      </w:r>
    </w:p>
  </w:endnote>
  <w:endnote w:type="continuationSeparator" w:id="0">
    <w:p w14:paraId="24A966D5" w14:textId="77777777" w:rsidR="005859C8" w:rsidRDefault="005859C8" w:rsidP="007A6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方正舒体"/>
    <w:charset w:val="86"/>
    <w:family w:val="auto"/>
    <w:pitch w:val="default"/>
    <w:sig w:usb0="00000000" w:usb1="0000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微软雅黑 Light">
    <w:panose1 w:val="020B0502040204020203"/>
    <w:charset w:val="86"/>
    <w:family w:val="swiss"/>
    <w:pitch w:val="variable"/>
    <w:sig w:usb0="80000287" w:usb1="2ACF001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162D5B" w14:textId="77777777" w:rsidR="005859C8" w:rsidRDefault="005859C8" w:rsidP="007A6D57">
      <w:r>
        <w:separator/>
      </w:r>
    </w:p>
  </w:footnote>
  <w:footnote w:type="continuationSeparator" w:id="0">
    <w:p w14:paraId="38A87A77" w14:textId="77777777" w:rsidR="005859C8" w:rsidRDefault="005859C8" w:rsidP="007A6D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4A1CE08"/>
    <w:multiLevelType w:val="singleLevel"/>
    <w:tmpl w:val="84A1CE08"/>
    <w:lvl w:ilvl="0">
      <w:start w:val="1"/>
      <w:numFmt w:val="decimal"/>
      <w:suff w:val="space"/>
      <w:lvlText w:val="%1."/>
      <w:lvlJc w:val="left"/>
    </w:lvl>
  </w:abstractNum>
  <w:abstractNum w:abstractNumId="1" w15:restartNumberingAfterBreak="0">
    <w:nsid w:val="95B87A61"/>
    <w:multiLevelType w:val="singleLevel"/>
    <w:tmpl w:val="95B87A61"/>
    <w:lvl w:ilvl="0">
      <w:start w:val="1"/>
      <w:numFmt w:val="decimal"/>
      <w:suff w:val="space"/>
      <w:lvlText w:val="%1."/>
      <w:lvlJc w:val="left"/>
    </w:lvl>
  </w:abstractNum>
  <w:abstractNum w:abstractNumId="2" w15:restartNumberingAfterBreak="0">
    <w:nsid w:val="9DF8EE41"/>
    <w:multiLevelType w:val="singleLevel"/>
    <w:tmpl w:val="9DF8EE41"/>
    <w:lvl w:ilvl="0">
      <w:start w:val="1"/>
      <w:numFmt w:val="chineseCounting"/>
      <w:suff w:val="nothing"/>
      <w:lvlText w:val="%1、"/>
      <w:lvlJc w:val="left"/>
      <w:rPr>
        <w:rFonts w:hint="eastAsia"/>
      </w:rPr>
    </w:lvl>
  </w:abstractNum>
  <w:abstractNum w:abstractNumId="3" w15:restartNumberingAfterBreak="0">
    <w:nsid w:val="ADACC924"/>
    <w:multiLevelType w:val="singleLevel"/>
    <w:tmpl w:val="ADACC924"/>
    <w:lvl w:ilvl="0">
      <w:start w:val="2"/>
      <w:numFmt w:val="decimal"/>
      <w:suff w:val="nothing"/>
      <w:lvlText w:val="（%1）"/>
      <w:lvlJc w:val="left"/>
    </w:lvl>
  </w:abstractNum>
  <w:abstractNum w:abstractNumId="4" w15:restartNumberingAfterBreak="0">
    <w:nsid w:val="CB7EE042"/>
    <w:multiLevelType w:val="singleLevel"/>
    <w:tmpl w:val="CB7EE042"/>
    <w:lvl w:ilvl="0">
      <w:start w:val="1"/>
      <w:numFmt w:val="decimal"/>
      <w:suff w:val="space"/>
      <w:lvlText w:val="%1."/>
      <w:lvlJc w:val="left"/>
    </w:lvl>
  </w:abstractNum>
  <w:abstractNum w:abstractNumId="5" w15:restartNumberingAfterBreak="0">
    <w:nsid w:val="D3016DC9"/>
    <w:multiLevelType w:val="singleLevel"/>
    <w:tmpl w:val="D3016DC9"/>
    <w:lvl w:ilvl="0">
      <w:start w:val="1"/>
      <w:numFmt w:val="decimal"/>
      <w:suff w:val="space"/>
      <w:lvlText w:val="%1."/>
      <w:lvlJc w:val="left"/>
    </w:lvl>
  </w:abstractNum>
  <w:abstractNum w:abstractNumId="6" w15:restartNumberingAfterBreak="0">
    <w:nsid w:val="EE2AC40B"/>
    <w:multiLevelType w:val="singleLevel"/>
    <w:tmpl w:val="EE2AC40B"/>
    <w:lvl w:ilvl="0">
      <w:start w:val="1"/>
      <w:numFmt w:val="decimal"/>
      <w:suff w:val="space"/>
      <w:lvlText w:val="%1."/>
      <w:lvlJc w:val="left"/>
    </w:lvl>
  </w:abstractNum>
  <w:abstractNum w:abstractNumId="7" w15:restartNumberingAfterBreak="0">
    <w:nsid w:val="02B993F4"/>
    <w:multiLevelType w:val="singleLevel"/>
    <w:tmpl w:val="02B993F4"/>
    <w:lvl w:ilvl="0">
      <w:start w:val="1"/>
      <w:numFmt w:val="decimal"/>
      <w:suff w:val="space"/>
      <w:lvlText w:val="%1."/>
      <w:lvlJc w:val="left"/>
    </w:lvl>
  </w:abstractNum>
  <w:abstractNum w:abstractNumId="8" w15:restartNumberingAfterBreak="0">
    <w:nsid w:val="0CE6576F"/>
    <w:multiLevelType w:val="singleLevel"/>
    <w:tmpl w:val="0CE6576F"/>
    <w:lvl w:ilvl="0">
      <w:start w:val="1"/>
      <w:numFmt w:val="decimal"/>
      <w:suff w:val="space"/>
      <w:lvlText w:val="%1."/>
      <w:lvlJc w:val="left"/>
    </w:lvl>
  </w:abstractNum>
  <w:abstractNum w:abstractNumId="9" w15:restartNumberingAfterBreak="0">
    <w:nsid w:val="13F924B1"/>
    <w:multiLevelType w:val="singleLevel"/>
    <w:tmpl w:val="13F924B1"/>
    <w:lvl w:ilvl="0">
      <w:start w:val="1"/>
      <w:numFmt w:val="decimal"/>
      <w:lvlText w:val="%1."/>
      <w:lvlJc w:val="left"/>
      <w:pPr>
        <w:tabs>
          <w:tab w:val="left" w:pos="420"/>
        </w:tabs>
        <w:ind w:left="845" w:hanging="425"/>
      </w:pPr>
      <w:rPr>
        <w:rFonts w:hint="default"/>
      </w:rPr>
    </w:lvl>
  </w:abstractNum>
  <w:abstractNum w:abstractNumId="10" w15:restartNumberingAfterBreak="0">
    <w:nsid w:val="264D3DC0"/>
    <w:multiLevelType w:val="singleLevel"/>
    <w:tmpl w:val="264D3DC0"/>
    <w:lvl w:ilvl="0">
      <w:start w:val="1"/>
      <w:numFmt w:val="decimal"/>
      <w:lvlText w:val="%1."/>
      <w:lvlJc w:val="left"/>
      <w:pPr>
        <w:tabs>
          <w:tab w:val="left" w:pos="312"/>
        </w:tabs>
      </w:pPr>
    </w:lvl>
  </w:abstractNum>
  <w:abstractNum w:abstractNumId="11" w15:restartNumberingAfterBreak="0">
    <w:nsid w:val="2F0F498D"/>
    <w:multiLevelType w:val="singleLevel"/>
    <w:tmpl w:val="2F0F498D"/>
    <w:lvl w:ilvl="0">
      <w:start w:val="1"/>
      <w:numFmt w:val="decimal"/>
      <w:suff w:val="space"/>
      <w:lvlText w:val="%1."/>
      <w:lvlJc w:val="left"/>
    </w:lvl>
  </w:abstractNum>
  <w:abstractNum w:abstractNumId="12" w15:restartNumberingAfterBreak="0">
    <w:nsid w:val="3660591D"/>
    <w:multiLevelType w:val="singleLevel"/>
    <w:tmpl w:val="3660591D"/>
    <w:lvl w:ilvl="0">
      <w:start w:val="1"/>
      <w:numFmt w:val="decimal"/>
      <w:suff w:val="space"/>
      <w:lvlText w:val="%1."/>
      <w:lvlJc w:val="left"/>
    </w:lvl>
  </w:abstractNum>
  <w:abstractNum w:abstractNumId="13" w15:restartNumberingAfterBreak="0">
    <w:nsid w:val="51209797"/>
    <w:multiLevelType w:val="singleLevel"/>
    <w:tmpl w:val="51209797"/>
    <w:lvl w:ilvl="0">
      <w:start w:val="1"/>
      <w:numFmt w:val="decimal"/>
      <w:suff w:val="space"/>
      <w:lvlText w:val="%1."/>
      <w:lvlJc w:val="left"/>
    </w:lvl>
  </w:abstractNum>
  <w:abstractNum w:abstractNumId="14" w15:restartNumberingAfterBreak="0">
    <w:nsid w:val="705D21BD"/>
    <w:multiLevelType w:val="singleLevel"/>
    <w:tmpl w:val="705D21BD"/>
    <w:lvl w:ilvl="0">
      <w:start w:val="1"/>
      <w:numFmt w:val="decimal"/>
      <w:suff w:val="space"/>
      <w:lvlText w:val="%1."/>
      <w:lvlJc w:val="left"/>
    </w:lvl>
  </w:abstractNum>
  <w:num w:numId="1">
    <w:abstractNumId w:val="2"/>
  </w:num>
  <w:num w:numId="2">
    <w:abstractNumId w:val="1"/>
  </w:num>
  <w:num w:numId="3">
    <w:abstractNumId w:val="5"/>
  </w:num>
  <w:num w:numId="4">
    <w:abstractNumId w:val="11"/>
  </w:num>
  <w:num w:numId="5">
    <w:abstractNumId w:val="4"/>
  </w:num>
  <w:num w:numId="6">
    <w:abstractNumId w:val="6"/>
  </w:num>
  <w:num w:numId="7">
    <w:abstractNumId w:val="10"/>
  </w:num>
  <w:num w:numId="8">
    <w:abstractNumId w:val="13"/>
  </w:num>
  <w:num w:numId="9">
    <w:abstractNumId w:val="7"/>
  </w:num>
  <w:num w:numId="10">
    <w:abstractNumId w:val="8"/>
  </w:num>
  <w:num w:numId="11">
    <w:abstractNumId w:val="12"/>
  </w:num>
  <w:num w:numId="12">
    <w:abstractNumId w:val="14"/>
  </w:num>
  <w:num w:numId="13">
    <w:abstractNumId w:val="0"/>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TczNWY1ZjM3OGFhYzM4MGQ2NDk5Y2Q2ZDU4YjVmMzgifQ=="/>
  </w:docVars>
  <w:rsids>
    <w:rsidRoot w:val="10793DA5"/>
    <w:rsid w:val="005859C8"/>
    <w:rsid w:val="007A6D57"/>
    <w:rsid w:val="0086360D"/>
    <w:rsid w:val="00A8655E"/>
    <w:rsid w:val="00F720D8"/>
    <w:rsid w:val="025D2030"/>
    <w:rsid w:val="031657EF"/>
    <w:rsid w:val="05A071B3"/>
    <w:rsid w:val="05C407FC"/>
    <w:rsid w:val="06D242B9"/>
    <w:rsid w:val="090C5E0D"/>
    <w:rsid w:val="091017DF"/>
    <w:rsid w:val="0958459D"/>
    <w:rsid w:val="0A2E27E5"/>
    <w:rsid w:val="0C216E2C"/>
    <w:rsid w:val="0D386648"/>
    <w:rsid w:val="0D882C27"/>
    <w:rsid w:val="0DEF6094"/>
    <w:rsid w:val="0FCC72EF"/>
    <w:rsid w:val="0FDA6F04"/>
    <w:rsid w:val="10181F3A"/>
    <w:rsid w:val="10793DA5"/>
    <w:rsid w:val="110000F0"/>
    <w:rsid w:val="12434A66"/>
    <w:rsid w:val="14AD2260"/>
    <w:rsid w:val="159642B6"/>
    <w:rsid w:val="16130FA8"/>
    <w:rsid w:val="19ED6999"/>
    <w:rsid w:val="1A2D07B9"/>
    <w:rsid w:val="1E3E73CA"/>
    <w:rsid w:val="22A04AF7"/>
    <w:rsid w:val="24553B5A"/>
    <w:rsid w:val="25F35B50"/>
    <w:rsid w:val="27B6505A"/>
    <w:rsid w:val="28A16ED3"/>
    <w:rsid w:val="2A9D36CA"/>
    <w:rsid w:val="2E132621"/>
    <w:rsid w:val="349D49F2"/>
    <w:rsid w:val="34F9009A"/>
    <w:rsid w:val="3554504D"/>
    <w:rsid w:val="38214C8E"/>
    <w:rsid w:val="3AAA6E0E"/>
    <w:rsid w:val="3BA448B8"/>
    <w:rsid w:val="3C983B13"/>
    <w:rsid w:val="3CF63839"/>
    <w:rsid w:val="3F9625DF"/>
    <w:rsid w:val="40771B91"/>
    <w:rsid w:val="41836FD6"/>
    <w:rsid w:val="43721740"/>
    <w:rsid w:val="465904E1"/>
    <w:rsid w:val="49D4280C"/>
    <w:rsid w:val="4A5E49ED"/>
    <w:rsid w:val="4B40597A"/>
    <w:rsid w:val="4CAB0796"/>
    <w:rsid w:val="4E456B40"/>
    <w:rsid w:val="5274073F"/>
    <w:rsid w:val="543D1882"/>
    <w:rsid w:val="550348EE"/>
    <w:rsid w:val="55C0471C"/>
    <w:rsid w:val="575B27BF"/>
    <w:rsid w:val="59983365"/>
    <w:rsid w:val="5A07278A"/>
    <w:rsid w:val="5A387FCE"/>
    <w:rsid w:val="5BC06470"/>
    <w:rsid w:val="5C313AEE"/>
    <w:rsid w:val="5CBA13CA"/>
    <w:rsid w:val="5EB32EE1"/>
    <w:rsid w:val="5EC155FD"/>
    <w:rsid w:val="5EEB267A"/>
    <w:rsid w:val="5F5845CA"/>
    <w:rsid w:val="5F84701E"/>
    <w:rsid w:val="610E25B1"/>
    <w:rsid w:val="613C77B5"/>
    <w:rsid w:val="63CC7DF9"/>
    <w:rsid w:val="63EF723E"/>
    <w:rsid w:val="652C6EA3"/>
    <w:rsid w:val="65C26D85"/>
    <w:rsid w:val="680E5FD3"/>
    <w:rsid w:val="6827516E"/>
    <w:rsid w:val="68EF0FB9"/>
    <w:rsid w:val="69005EB2"/>
    <w:rsid w:val="69E509F7"/>
    <w:rsid w:val="6AA83622"/>
    <w:rsid w:val="6BD27397"/>
    <w:rsid w:val="6C0A1DFB"/>
    <w:rsid w:val="6C2C1B05"/>
    <w:rsid w:val="6C614857"/>
    <w:rsid w:val="6E91303F"/>
    <w:rsid w:val="6F0133D2"/>
    <w:rsid w:val="6F776EEB"/>
    <w:rsid w:val="709456E4"/>
    <w:rsid w:val="72583FC5"/>
    <w:rsid w:val="725E08FF"/>
    <w:rsid w:val="72B117E7"/>
    <w:rsid w:val="7446194F"/>
    <w:rsid w:val="74D82876"/>
    <w:rsid w:val="78894DA1"/>
    <w:rsid w:val="79327DA1"/>
    <w:rsid w:val="7A3965B8"/>
    <w:rsid w:val="7B3535A5"/>
    <w:rsid w:val="7B6E188D"/>
    <w:rsid w:val="7D2700B0"/>
    <w:rsid w:val="7F092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1580AF4"/>
  <w15:docId w15:val="{A3A61B5F-97E0-427B-B8BC-672191CF1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snapToGrid w:val="0"/>
      <w:jc w:val="center"/>
      <w:outlineLvl w:val="1"/>
    </w:pPr>
    <w:rPr>
      <w:rFonts w:ascii="方正小标宋简体" w:eastAsia="方正小标宋简体"/>
      <w:bCs/>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table" w:styleId="a4">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qFormat/>
    <w:rPr>
      <w:color w:val="0000FF"/>
      <w:u w:val="single"/>
    </w:rPr>
  </w:style>
  <w:style w:type="paragraph" w:customStyle="1" w:styleId="10">
    <w:name w:val="样式1"/>
    <w:basedOn w:val="a"/>
    <w:qFormat/>
  </w:style>
  <w:style w:type="paragraph" w:styleId="a6">
    <w:name w:val="header"/>
    <w:basedOn w:val="a"/>
    <w:link w:val="a7"/>
    <w:rsid w:val="007A6D57"/>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7A6D57"/>
    <w:rPr>
      <w:rFonts w:asciiTheme="minorHAnsi" w:eastAsiaTheme="minorEastAsia" w:hAnsiTheme="minorHAnsi" w:cstheme="minorBidi"/>
      <w:kern w:val="2"/>
      <w:sz w:val="18"/>
      <w:szCs w:val="18"/>
    </w:rPr>
  </w:style>
  <w:style w:type="paragraph" w:styleId="a8">
    <w:name w:val="footer"/>
    <w:basedOn w:val="a"/>
    <w:link w:val="a9"/>
    <w:rsid w:val="007A6D57"/>
    <w:pPr>
      <w:tabs>
        <w:tab w:val="center" w:pos="4153"/>
        <w:tab w:val="right" w:pos="8306"/>
      </w:tabs>
      <w:snapToGrid w:val="0"/>
      <w:jc w:val="left"/>
    </w:pPr>
    <w:rPr>
      <w:sz w:val="18"/>
      <w:szCs w:val="18"/>
    </w:rPr>
  </w:style>
  <w:style w:type="character" w:customStyle="1" w:styleId="a9">
    <w:name w:val="页脚 字符"/>
    <w:basedOn w:val="a0"/>
    <w:link w:val="a8"/>
    <w:rsid w:val="007A6D57"/>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612</Words>
  <Characters>3489</Characters>
  <Application>Microsoft Office Word</Application>
  <DocSecurity>0</DocSecurity>
  <Lines>29</Lines>
  <Paragraphs>8</Paragraphs>
  <ScaleCrop>false</ScaleCrop>
  <Company/>
  <LinksUpToDate>false</LinksUpToDate>
  <CharactersWithSpaces>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fangao</dc:creator>
  <cp:lastModifiedBy>admin</cp:lastModifiedBy>
  <cp:revision>5</cp:revision>
  <dcterms:created xsi:type="dcterms:W3CDTF">2026-09-17T07:01:00Z</dcterms:created>
  <dcterms:modified xsi:type="dcterms:W3CDTF">2026-09-17T07:06:00Z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2E9CC159753D418F8289FC0D07137C8D_13</vt:lpwstr>
  </property>
  <property fmtid="{D5CDD505-2E9C-101B-9397-08002B2CF9AE}" pid="4" name="KSOTemplateDocerSaveRecord">
    <vt:lpwstr>eyJoZGlkIjoiZGZhZDc1NWQzMTBlNTcxZDgyY2U3MGJjYmE0Y2FhYzIiLCJ1c2VySWQiOiIxNDk4NjA3MDQ5In0=</vt:lpwstr>
  </property>
</Properties>
</file>