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15A4DC" w14:textId="77777777" w:rsidR="005E4CDA" w:rsidRDefault="000F1101">
      <w:pPr>
        <w:snapToGrid w:val="0"/>
        <w:ind w:leftChars="-50" w:left="-105" w:rightChars="-50" w:right="-105"/>
        <w:jc w:val="center"/>
        <w:rPr>
          <w:rFonts w:ascii="华文中宋" w:eastAsia="华文中宋" w:hAnsi="华文中宋"/>
          <w:b/>
          <w:bCs/>
          <w:color w:val="000000"/>
          <w:sz w:val="36"/>
          <w:szCs w:val="36"/>
        </w:rPr>
      </w:pPr>
      <w:r>
        <w:rPr>
          <w:rFonts w:ascii="华文中宋" w:eastAsia="华文中宋" w:hAnsi="华文中宋"/>
          <w:b/>
          <w:bCs/>
          <w:color w:val="000000"/>
          <w:sz w:val="36"/>
          <w:szCs w:val="36"/>
        </w:rPr>
        <w:t>华东师范大学</w:t>
      </w:r>
      <w:r>
        <w:rPr>
          <w:rFonts w:ascii="华文中宋" w:eastAsia="华文中宋" w:hAnsi="华文中宋" w:hint="eastAsia"/>
          <w:b/>
          <w:bCs/>
          <w:color w:val="000000"/>
          <w:sz w:val="36"/>
          <w:szCs w:val="36"/>
        </w:rPr>
        <w:t>关于</w:t>
      </w:r>
      <w:r>
        <w:rPr>
          <w:rFonts w:ascii="华文中宋" w:eastAsia="华文中宋" w:hAnsi="华文中宋"/>
          <w:b/>
          <w:bCs/>
          <w:color w:val="000000"/>
          <w:sz w:val="36"/>
          <w:szCs w:val="36"/>
        </w:rPr>
        <w:t>20</w:t>
      </w:r>
      <w:r>
        <w:rPr>
          <w:rFonts w:ascii="华文中宋" w:eastAsia="华文中宋" w:hAnsi="华文中宋" w:hint="eastAsia"/>
          <w:b/>
          <w:bCs/>
          <w:color w:val="000000"/>
          <w:sz w:val="36"/>
          <w:szCs w:val="36"/>
        </w:rPr>
        <w:t>2</w:t>
      </w:r>
      <w:r>
        <w:rPr>
          <w:rFonts w:ascii="华文中宋" w:eastAsia="华文中宋" w:hAnsi="华文中宋" w:hint="eastAsia"/>
          <w:b/>
          <w:bCs/>
          <w:color w:val="000000"/>
          <w:sz w:val="36"/>
          <w:szCs w:val="36"/>
        </w:rPr>
        <w:t>5</w:t>
      </w:r>
      <w:r>
        <w:rPr>
          <w:rFonts w:ascii="华文中宋" w:eastAsia="华文中宋" w:hAnsi="华文中宋"/>
          <w:b/>
          <w:bCs/>
          <w:color w:val="000000"/>
          <w:sz w:val="36"/>
          <w:szCs w:val="36"/>
        </w:rPr>
        <w:t>-202</w:t>
      </w:r>
      <w:r>
        <w:rPr>
          <w:rFonts w:ascii="华文中宋" w:eastAsia="华文中宋" w:hAnsi="华文中宋" w:hint="eastAsia"/>
          <w:b/>
          <w:bCs/>
          <w:color w:val="000000"/>
          <w:sz w:val="36"/>
          <w:szCs w:val="36"/>
        </w:rPr>
        <w:t>6</w:t>
      </w:r>
      <w:r>
        <w:rPr>
          <w:rFonts w:ascii="华文中宋" w:eastAsia="华文中宋" w:hAnsi="华文中宋"/>
          <w:b/>
          <w:bCs/>
          <w:color w:val="000000"/>
          <w:sz w:val="36"/>
          <w:szCs w:val="36"/>
        </w:rPr>
        <w:t>学年本</w:t>
      </w:r>
      <w:r>
        <w:rPr>
          <w:rFonts w:ascii="华文中宋" w:eastAsia="华文中宋" w:hAnsi="华文中宋" w:hint="eastAsia"/>
          <w:b/>
          <w:bCs/>
          <w:color w:val="000000"/>
          <w:sz w:val="36"/>
          <w:szCs w:val="36"/>
        </w:rPr>
        <w:t>预</w:t>
      </w:r>
      <w:r>
        <w:rPr>
          <w:rFonts w:ascii="华文中宋" w:eastAsia="华文中宋" w:hAnsi="华文中宋"/>
          <w:b/>
          <w:bCs/>
          <w:color w:val="000000"/>
          <w:sz w:val="36"/>
          <w:szCs w:val="36"/>
        </w:rPr>
        <w:t>科生奖学金</w:t>
      </w:r>
    </w:p>
    <w:p w14:paraId="37889771" w14:textId="77777777" w:rsidR="005E4CDA" w:rsidRDefault="000F1101">
      <w:pPr>
        <w:snapToGrid w:val="0"/>
        <w:ind w:leftChars="-50" w:left="-105" w:rightChars="-50" w:right="-105"/>
        <w:jc w:val="center"/>
        <w:rPr>
          <w:rFonts w:ascii="华文中宋" w:eastAsia="华文中宋" w:hAnsi="华文中宋"/>
          <w:color w:val="000000"/>
          <w:sz w:val="36"/>
          <w:szCs w:val="36"/>
        </w:rPr>
      </w:pPr>
      <w:r>
        <w:rPr>
          <w:rFonts w:ascii="华文中宋" w:eastAsia="华文中宋" w:hAnsi="华文中宋"/>
          <w:b/>
          <w:bCs/>
          <w:color w:val="000000"/>
          <w:sz w:val="36"/>
          <w:szCs w:val="36"/>
        </w:rPr>
        <w:t>评选工作的通知</w:t>
      </w:r>
    </w:p>
    <w:p w14:paraId="74B8A368" w14:textId="77777777" w:rsidR="005E4CDA" w:rsidRDefault="005E4CDA">
      <w:pPr>
        <w:snapToGrid w:val="0"/>
        <w:spacing w:line="400" w:lineRule="exact"/>
        <w:rPr>
          <w:rFonts w:ascii="微软雅黑 Light" w:eastAsia="微软雅黑 Light" w:hAnsi="微软雅黑 Light"/>
          <w:color w:val="000000"/>
          <w:sz w:val="24"/>
          <w:szCs w:val="24"/>
        </w:rPr>
      </w:pPr>
    </w:p>
    <w:p w14:paraId="4196EA1D" w14:textId="77777777" w:rsidR="005E4CDA" w:rsidRDefault="000F1101">
      <w:pPr>
        <w:snapToGrid w:val="0"/>
        <w:spacing w:line="360" w:lineRule="auto"/>
        <w:rPr>
          <w:rFonts w:ascii="微软雅黑 Light" w:eastAsia="微软雅黑 Light" w:hAnsi="微软雅黑 Light"/>
          <w:color w:val="000000"/>
          <w:sz w:val="24"/>
          <w:szCs w:val="24"/>
        </w:rPr>
      </w:pPr>
      <w:r>
        <w:rPr>
          <w:rFonts w:ascii="微软雅黑 Light" w:eastAsia="微软雅黑 Light" w:hAnsi="微软雅黑 Light"/>
          <w:color w:val="000000"/>
          <w:sz w:val="24"/>
          <w:szCs w:val="24"/>
        </w:rPr>
        <w:t>各</w:t>
      </w:r>
      <w:bookmarkStart w:id="0" w:name="OLE_LINK1"/>
      <w:r>
        <w:rPr>
          <w:rFonts w:ascii="微软雅黑 Light" w:eastAsia="微软雅黑 Light" w:hAnsi="微软雅黑 Light" w:hint="eastAsia"/>
          <w:color w:val="000000"/>
          <w:sz w:val="24"/>
          <w:szCs w:val="24"/>
        </w:rPr>
        <w:t>单位</w:t>
      </w:r>
      <w:bookmarkEnd w:id="0"/>
      <w:r>
        <w:rPr>
          <w:rFonts w:ascii="微软雅黑 Light" w:eastAsia="微软雅黑 Light" w:hAnsi="微软雅黑 Light"/>
          <w:color w:val="000000"/>
          <w:sz w:val="24"/>
          <w:szCs w:val="24"/>
        </w:rPr>
        <w:t>：</w:t>
      </w:r>
    </w:p>
    <w:p w14:paraId="0C324DD5" w14:textId="77777777" w:rsidR="005E4CDA" w:rsidRDefault="000F1101">
      <w:pPr>
        <w:snapToGrid w:val="0"/>
        <w:spacing w:line="360" w:lineRule="auto"/>
        <w:ind w:firstLineChars="200" w:firstLine="480"/>
        <w:rPr>
          <w:rFonts w:ascii="微软雅黑 Light" w:eastAsia="微软雅黑 Light" w:hAnsi="微软雅黑 Light"/>
          <w:color w:val="000000"/>
          <w:kern w:val="0"/>
          <w:sz w:val="24"/>
          <w:szCs w:val="24"/>
        </w:rPr>
      </w:pPr>
      <w:r>
        <w:rPr>
          <w:rFonts w:ascii="微软雅黑 Light" w:eastAsia="微软雅黑 Light" w:hAnsi="微软雅黑 Light"/>
          <w:color w:val="000000"/>
          <w:sz w:val="24"/>
          <w:szCs w:val="24"/>
        </w:rPr>
        <w:t>根据</w:t>
      </w:r>
      <w:r>
        <w:rPr>
          <w:rFonts w:ascii="微软雅黑 Light" w:eastAsia="微软雅黑 Light" w:hAnsi="微软雅黑 Light" w:hint="eastAsia"/>
          <w:color w:val="000000"/>
          <w:sz w:val="24"/>
          <w:szCs w:val="24"/>
        </w:rPr>
        <w:t>上级</w:t>
      </w:r>
      <w:r>
        <w:rPr>
          <w:rFonts w:ascii="微软雅黑 Light" w:eastAsia="微软雅黑 Light" w:hAnsi="微软雅黑 Light"/>
          <w:color w:val="000000"/>
          <w:sz w:val="24"/>
          <w:szCs w:val="24"/>
        </w:rPr>
        <w:t>及学校工作安排，</w:t>
      </w:r>
      <w:proofErr w:type="gramStart"/>
      <w:r>
        <w:rPr>
          <w:rFonts w:ascii="微软雅黑 Light" w:eastAsia="微软雅黑 Light" w:hAnsi="微软雅黑 Light" w:hint="eastAsia"/>
          <w:color w:val="000000"/>
          <w:sz w:val="24"/>
          <w:szCs w:val="24"/>
        </w:rPr>
        <w:t>现</w:t>
      </w:r>
      <w:r>
        <w:rPr>
          <w:rFonts w:ascii="微软雅黑 Light" w:eastAsia="微软雅黑 Light" w:hAnsi="微软雅黑 Light"/>
          <w:color w:val="000000"/>
          <w:sz w:val="24"/>
          <w:szCs w:val="24"/>
        </w:rPr>
        <w:t>启动</w:t>
      </w:r>
      <w:proofErr w:type="gramEnd"/>
      <w:r>
        <w:rPr>
          <w:rFonts w:ascii="微软雅黑 Light" w:eastAsia="微软雅黑 Light" w:hAnsi="微软雅黑 Light"/>
          <w:color w:val="000000"/>
          <w:sz w:val="24"/>
          <w:szCs w:val="24"/>
        </w:rPr>
        <w:t>20</w:t>
      </w:r>
      <w:r>
        <w:rPr>
          <w:rFonts w:ascii="微软雅黑 Light" w:eastAsia="微软雅黑 Light" w:hAnsi="微软雅黑 Light" w:hint="eastAsia"/>
          <w:color w:val="000000"/>
          <w:sz w:val="24"/>
          <w:szCs w:val="24"/>
        </w:rPr>
        <w:t>2</w:t>
      </w:r>
      <w:r>
        <w:rPr>
          <w:rFonts w:ascii="微软雅黑 Light" w:eastAsia="微软雅黑 Light" w:hAnsi="微软雅黑 Light" w:hint="eastAsia"/>
          <w:color w:val="000000"/>
          <w:sz w:val="24"/>
          <w:szCs w:val="24"/>
        </w:rPr>
        <w:t>5</w:t>
      </w:r>
      <w:r>
        <w:rPr>
          <w:rFonts w:ascii="微软雅黑 Light" w:eastAsia="微软雅黑 Light" w:hAnsi="微软雅黑 Light"/>
          <w:color w:val="000000"/>
          <w:sz w:val="24"/>
          <w:szCs w:val="24"/>
        </w:rPr>
        <w:t>-202</w:t>
      </w:r>
      <w:r>
        <w:rPr>
          <w:rFonts w:ascii="微软雅黑 Light" w:eastAsia="微软雅黑 Light" w:hAnsi="微软雅黑 Light" w:hint="eastAsia"/>
          <w:color w:val="000000"/>
          <w:sz w:val="24"/>
          <w:szCs w:val="24"/>
        </w:rPr>
        <w:t>6</w:t>
      </w:r>
      <w:r>
        <w:rPr>
          <w:rFonts w:ascii="微软雅黑 Light" w:eastAsia="微软雅黑 Light" w:hAnsi="微软雅黑 Light"/>
          <w:color w:val="000000"/>
          <w:sz w:val="24"/>
          <w:szCs w:val="24"/>
        </w:rPr>
        <w:t>学年</w:t>
      </w:r>
      <w:r>
        <w:rPr>
          <w:rFonts w:ascii="微软雅黑 Light" w:eastAsia="微软雅黑 Light" w:hAnsi="微软雅黑 Light" w:hint="eastAsia"/>
          <w:color w:val="000000"/>
          <w:sz w:val="24"/>
          <w:szCs w:val="24"/>
        </w:rPr>
        <w:t>本预科</w:t>
      </w:r>
      <w:proofErr w:type="gramStart"/>
      <w:r>
        <w:rPr>
          <w:rFonts w:ascii="微软雅黑 Light" w:eastAsia="微软雅黑 Light" w:hAnsi="微软雅黑 Light" w:hint="eastAsia"/>
          <w:color w:val="000000"/>
          <w:sz w:val="24"/>
          <w:szCs w:val="24"/>
        </w:rPr>
        <w:t>生</w:t>
      </w:r>
      <w:r>
        <w:rPr>
          <w:rFonts w:ascii="微软雅黑 Light" w:eastAsia="微软雅黑 Light" w:hAnsi="微软雅黑 Light"/>
          <w:color w:val="000000"/>
          <w:sz w:val="24"/>
          <w:szCs w:val="24"/>
        </w:rPr>
        <w:t>各</w:t>
      </w:r>
      <w:proofErr w:type="gramEnd"/>
      <w:r>
        <w:rPr>
          <w:rFonts w:ascii="微软雅黑 Light" w:eastAsia="微软雅黑 Light" w:hAnsi="微软雅黑 Light"/>
          <w:color w:val="000000"/>
          <w:sz w:val="24"/>
          <w:szCs w:val="24"/>
        </w:rPr>
        <w:t>项奖学金评选工作，</w:t>
      </w:r>
      <w:r>
        <w:rPr>
          <w:rFonts w:ascii="微软雅黑 Light" w:eastAsia="微软雅黑 Light" w:hAnsi="微软雅黑 Light" w:hint="eastAsia"/>
          <w:color w:val="000000"/>
          <w:kern w:val="0"/>
          <w:sz w:val="24"/>
          <w:szCs w:val="24"/>
        </w:rPr>
        <w:t>具体</w:t>
      </w:r>
      <w:r>
        <w:rPr>
          <w:rFonts w:ascii="微软雅黑 Light" w:eastAsia="微软雅黑 Light" w:hAnsi="微软雅黑 Light"/>
          <w:color w:val="000000"/>
          <w:kern w:val="0"/>
          <w:sz w:val="24"/>
          <w:szCs w:val="24"/>
        </w:rPr>
        <w:t>如下：</w:t>
      </w:r>
    </w:p>
    <w:p w14:paraId="275A4F44" w14:textId="77777777" w:rsidR="005E4CDA" w:rsidRDefault="000F1101">
      <w:pPr>
        <w:numPr>
          <w:ilvl w:val="0"/>
          <w:numId w:val="1"/>
        </w:numPr>
        <w:snapToGrid w:val="0"/>
        <w:spacing w:line="360" w:lineRule="auto"/>
        <w:ind w:firstLineChars="200" w:firstLine="560"/>
        <w:rPr>
          <w:rFonts w:ascii="微软雅黑 Light" w:eastAsia="微软雅黑 Light" w:hAnsi="微软雅黑 Light"/>
          <w:b/>
          <w:bCs/>
          <w:color w:val="000000"/>
          <w:kern w:val="0"/>
          <w:sz w:val="28"/>
          <w:szCs w:val="28"/>
        </w:rPr>
      </w:pPr>
      <w:bookmarkStart w:id="1" w:name="OLE_LINK5"/>
      <w:r>
        <w:rPr>
          <w:rFonts w:ascii="微软雅黑 Light" w:eastAsia="微软雅黑 Light" w:hAnsi="微软雅黑 Light"/>
          <w:b/>
          <w:bCs/>
          <w:color w:val="000000"/>
          <w:kern w:val="0"/>
          <w:sz w:val="28"/>
          <w:szCs w:val="28"/>
        </w:rPr>
        <w:t>评选</w:t>
      </w:r>
      <w:r>
        <w:rPr>
          <w:rFonts w:ascii="微软雅黑 Light" w:eastAsia="微软雅黑 Light" w:hAnsi="微软雅黑 Light" w:hint="eastAsia"/>
          <w:b/>
          <w:bCs/>
          <w:color w:val="000000"/>
          <w:kern w:val="0"/>
          <w:sz w:val="28"/>
          <w:szCs w:val="28"/>
        </w:rPr>
        <w:t>项目与评选</w:t>
      </w:r>
      <w:r>
        <w:rPr>
          <w:rFonts w:ascii="微软雅黑 Light" w:eastAsia="微软雅黑 Light" w:hAnsi="微软雅黑 Light"/>
          <w:b/>
          <w:bCs/>
          <w:color w:val="000000"/>
          <w:kern w:val="0"/>
          <w:sz w:val="28"/>
          <w:szCs w:val="28"/>
        </w:rPr>
        <w:t>范围</w:t>
      </w:r>
      <w:bookmarkEnd w:id="1"/>
    </w:p>
    <w:p w14:paraId="62077D3B" w14:textId="77777777" w:rsidR="005E4CDA" w:rsidRDefault="000F1101">
      <w:pPr>
        <w:snapToGrid w:val="0"/>
        <w:spacing w:line="360" w:lineRule="auto"/>
        <w:ind w:firstLineChars="200" w:firstLine="480"/>
        <w:jc w:val="left"/>
        <w:rPr>
          <w:rFonts w:ascii="微软雅黑 Light" w:eastAsia="微软雅黑 Light" w:hAnsi="微软雅黑 Light"/>
          <w:color w:val="000000"/>
          <w:sz w:val="24"/>
          <w:szCs w:val="24"/>
        </w:rPr>
      </w:pPr>
      <w:r>
        <w:rPr>
          <w:rFonts w:ascii="微软雅黑 Light" w:eastAsia="微软雅黑 Light" w:hAnsi="微软雅黑 Light"/>
          <w:color w:val="000000"/>
          <w:sz w:val="24"/>
          <w:szCs w:val="24"/>
        </w:rPr>
        <w:t>20</w:t>
      </w:r>
      <w:r>
        <w:rPr>
          <w:rFonts w:ascii="微软雅黑 Light" w:eastAsia="微软雅黑 Light" w:hAnsi="微软雅黑 Light" w:hint="eastAsia"/>
          <w:color w:val="000000"/>
          <w:sz w:val="24"/>
          <w:szCs w:val="24"/>
        </w:rPr>
        <w:t>2</w:t>
      </w:r>
      <w:r>
        <w:rPr>
          <w:rFonts w:ascii="微软雅黑 Light" w:eastAsia="微软雅黑 Light" w:hAnsi="微软雅黑 Light" w:hint="eastAsia"/>
          <w:color w:val="000000"/>
          <w:sz w:val="24"/>
          <w:szCs w:val="24"/>
        </w:rPr>
        <w:t>5</w:t>
      </w:r>
      <w:r>
        <w:rPr>
          <w:rFonts w:ascii="微软雅黑 Light" w:eastAsia="微软雅黑 Light" w:hAnsi="微软雅黑 Light"/>
          <w:color w:val="000000"/>
          <w:sz w:val="24"/>
          <w:szCs w:val="24"/>
        </w:rPr>
        <w:t>年</w:t>
      </w:r>
      <w:r>
        <w:rPr>
          <w:rFonts w:ascii="微软雅黑 Light" w:eastAsia="微软雅黑 Light" w:hAnsi="微软雅黑 Light"/>
          <w:color w:val="000000"/>
          <w:sz w:val="24"/>
          <w:szCs w:val="24"/>
        </w:rPr>
        <w:t>9</w:t>
      </w:r>
      <w:r>
        <w:rPr>
          <w:rFonts w:ascii="微软雅黑 Light" w:eastAsia="微软雅黑 Light" w:hAnsi="微软雅黑 Light"/>
          <w:color w:val="000000"/>
          <w:sz w:val="24"/>
          <w:szCs w:val="24"/>
        </w:rPr>
        <w:t>月－</w:t>
      </w:r>
      <w:r>
        <w:rPr>
          <w:rFonts w:ascii="微软雅黑 Light" w:eastAsia="微软雅黑 Light" w:hAnsi="微软雅黑 Light"/>
          <w:color w:val="000000"/>
          <w:sz w:val="24"/>
          <w:szCs w:val="24"/>
        </w:rPr>
        <w:t>202</w:t>
      </w:r>
      <w:r>
        <w:rPr>
          <w:rFonts w:ascii="微软雅黑 Light" w:eastAsia="微软雅黑 Light" w:hAnsi="微软雅黑 Light" w:hint="eastAsia"/>
          <w:color w:val="000000"/>
          <w:sz w:val="24"/>
          <w:szCs w:val="24"/>
        </w:rPr>
        <w:t>6</w:t>
      </w:r>
      <w:r>
        <w:rPr>
          <w:rFonts w:ascii="微软雅黑 Light" w:eastAsia="微软雅黑 Light" w:hAnsi="微软雅黑 Light"/>
          <w:color w:val="000000"/>
          <w:sz w:val="24"/>
          <w:szCs w:val="24"/>
        </w:rPr>
        <w:t>年</w:t>
      </w:r>
      <w:r>
        <w:rPr>
          <w:rFonts w:ascii="微软雅黑 Light" w:eastAsia="微软雅黑 Light" w:hAnsi="微软雅黑 Light"/>
          <w:color w:val="000000"/>
          <w:sz w:val="24"/>
          <w:szCs w:val="24"/>
        </w:rPr>
        <w:t>7</w:t>
      </w:r>
      <w:r>
        <w:rPr>
          <w:rFonts w:ascii="微软雅黑 Light" w:eastAsia="微软雅黑 Light" w:hAnsi="微软雅黑 Light"/>
          <w:color w:val="000000"/>
          <w:sz w:val="24"/>
          <w:szCs w:val="24"/>
        </w:rPr>
        <w:t>月在校在籍的全日制本</w:t>
      </w:r>
      <w:r>
        <w:rPr>
          <w:rFonts w:ascii="微软雅黑 Light" w:eastAsia="微软雅黑 Light" w:hAnsi="微软雅黑 Light" w:hint="eastAsia"/>
          <w:color w:val="000000"/>
          <w:sz w:val="24"/>
          <w:szCs w:val="24"/>
        </w:rPr>
        <w:t>预</w:t>
      </w:r>
      <w:r>
        <w:rPr>
          <w:rFonts w:ascii="微软雅黑 Light" w:eastAsia="微软雅黑 Light" w:hAnsi="微软雅黑 Light"/>
          <w:color w:val="000000"/>
          <w:sz w:val="24"/>
          <w:szCs w:val="24"/>
        </w:rPr>
        <w:t>科生，具体范围参看各奖学金评</w:t>
      </w:r>
      <w:r>
        <w:rPr>
          <w:rFonts w:ascii="微软雅黑 Light" w:eastAsia="微软雅黑 Light" w:hAnsi="微软雅黑 Light" w:hint="eastAsia"/>
          <w:color w:val="000000"/>
          <w:sz w:val="24"/>
          <w:szCs w:val="24"/>
        </w:rPr>
        <w:t>选</w:t>
      </w:r>
      <w:r>
        <w:rPr>
          <w:rFonts w:ascii="微软雅黑 Light" w:eastAsia="微软雅黑 Light" w:hAnsi="微软雅黑 Light"/>
          <w:color w:val="000000"/>
          <w:sz w:val="24"/>
          <w:szCs w:val="24"/>
        </w:rPr>
        <w:t>办法。</w:t>
      </w:r>
      <w:bookmarkStart w:id="2" w:name="OLE_LINK6"/>
      <w:r>
        <w:rPr>
          <w:rFonts w:ascii="微软雅黑 Light" w:eastAsia="微软雅黑 Light" w:hAnsi="微软雅黑 Light" w:hint="eastAsia"/>
          <w:color w:val="000000"/>
          <w:sz w:val="24"/>
          <w:szCs w:val="24"/>
        </w:rPr>
        <w:t>本次</w:t>
      </w:r>
      <w:r>
        <w:rPr>
          <w:rFonts w:ascii="微软雅黑 Light" w:eastAsia="微软雅黑 Light" w:hAnsi="微软雅黑 Light" w:hint="eastAsia"/>
          <w:color w:val="000000"/>
          <w:sz w:val="24"/>
          <w:szCs w:val="24"/>
        </w:rPr>
        <w:t>集中评选涉及</w:t>
      </w:r>
      <w:r>
        <w:rPr>
          <w:rFonts w:ascii="微软雅黑 Light" w:eastAsia="微软雅黑 Light" w:hAnsi="微软雅黑 Light" w:hint="eastAsia"/>
          <w:color w:val="000000"/>
          <w:sz w:val="24"/>
          <w:szCs w:val="24"/>
        </w:rPr>
        <w:t>项目见表</w:t>
      </w:r>
      <w:r>
        <w:rPr>
          <w:rFonts w:ascii="微软雅黑 Light" w:eastAsia="微软雅黑 Light" w:hAnsi="微软雅黑 Light" w:hint="eastAsia"/>
          <w:color w:val="000000"/>
          <w:sz w:val="24"/>
          <w:szCs w:val="24"/>
        </w:rPr>
        <w:t>1</w:t>
      </w:r>
      <w:bookmarkEnd w:id="2"/>
      <w:r>
        <w:rPr>
          <w:rFonts w:ascii="微软雅黑 Light" w:eastAsia="微软雅黑 Light" w:hAnsi="微软雅黑 Light" w:hint="eastAsia"/>
          <w:color w:val="000000"/>
          <w:sz w:val="24"/>
          <w:szCs w:val="24"/>
        </w:rPr>
        <w:t>：</w:t>
      </w:r>
    </w:p>
    <w:p w14:paraId="1641150C" w14:textId="77777777" w:rsidR="005E4CDA" w:rsidRDefault="000F1101">
      <w:pPr>
        <w:snapToGrid w:val="0"/>
        <w:spacing w:line="360" w:lineRule="auto"/>
        <w:ind w:firstLineChars="200" w:firstLine="480"/>
        <w:jc w:val="center"/>
        <w:rPr>
          <w:rFonts w:ascii="微软雅黑 Light" w:eastAsia="微软雅黑 Light" w:hAnsi="微软雅黑 Light"/>
          <w:color w:val="000000"/>
          <w:sz w:val="24"/>
          <w:szCs w:val="24"/>
        </w:rPr>
      </w:pPr>
      <w:r>
        <w:rPr>
          <w:rFonts w:ascii="微软雅黑 Light" w:eastAsia="微软雅黑 Light" w:hAnsi="微软雅黑 Light" w:hint="eastAsia"/>
          <w:color w:val="000000"/>
          <w:sz w:val="24"/>
          <w:szCs w:val="24"/>
        </w:rPr>
        <w:t>表</w:t>
      </w:r>
      <w:r>
        <w:rPr>
          <w:rFonts w:ascii="微软雅黑 Light" w:eastAsia="微软雅黑 Light" w:hAnsi="微软雅黑 Light" w:hint="eastAsia"/>
          <w:color w:val="000000"/>
          <w:sz w:val="24"/>
          <w:szCs w:val="24"/>
        </w:rPr>
        <w:t>1</w:t>
      </w:r>
      <w:r>
        <w:rPr>
          <w:rFonts w:ascii="微软雅黑 Light" w:eastAsia="微软雅黑 Light" w:hAnsi="微软雅黑 Light" w:hint="eastAsia"/>
          <w:color w:val="000000"/>
          <w:sz w:val="24"/>
          <w:szCs w:val="24"/>
        </w:rPr>
        <w:t>：参评奖学金项目</w:t>
      </w:r>
    </w:p>
    <w:tbl>
      <w:tblPr>
        <w:tblStyle w:val="a9"/>
        <w:tblW w:w="8353" w:type="dxa"/>
        <w:jc w:val="center"/>
        <w:tblLayout w:type="fixed"/>
        <w:tblCellMar>
          <w:top w:w="120" w:type="dxa"/>
          <w:left w:w="60" w:type="dxa"/>
          <w:bottom w:w="120" w:type="dxa"/>
          <w:right w:w="60" w:type="dxa"/>
        </w:tblCellMar>
        <w:tblLook w:val="04A0" w:firstRow="1" w:lastRow="0" w:firstColumn="1" w:lastColumn="0" w:noHBand="0" w:noVBand="1"/>
      </w:tblPr>
      <w:tblGrid>
        <w:gridCol w:w="1975"/>
        <w:gridCol w:w="1417"/>
        <w:gridCol w:w="3969"/>
        <w:gridCol w:w="992"/>
      </w:tblGrid>
      <w:tr w:rsidR="005E4CDA" w14:paraId="3218EFEE" w14:textId="77777777">
        <w:trPr>
          <w:trHeight w:val="1065"/>
          <w:jc w:val="center"/>
        </w:trPr>
        <w:tc>
          <w:tcPr>
            <w:tcW w:w="1975"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2CEEF63E"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b/>
                <w:bCs/>
                <w:color w:val="000000"/>
                <w:szCs w:val="21"/>
              </w:rPr>
              <w:t>奖项名称</w:t>
            </w:r>
          </w:p>
        </w:tc>
        <w:tc>
          <w:tcPr>
            <w:tcW w:w="1417"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4A9042F5"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b/>
                <w:bCs/>
                <w:color w:val="000000"/>
                <w:szCs w:val="21"/>
              </w:rPr>
              <w:t>金额</w:t>
            </w:r>
          </w:p>
          <w:p w14:paraId="2F46B479"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b/>
                <w:bCs/>
                <w:color w:val="000000"/>
                <w:szCs w:val="21"/>
              </w:rPr>
              <w:t>(</w:t>
            </w:r>
            <w:r>
              <w:rPr>
                <w:rFonts w:ascii="微软雅黑 Light" w:eastAsia="微软雅黑 Light" w:hAnsi="微软雅黑 Light"/>
                <w:b/>
                <w:bCs/>
                <w:color w:val="000000"/>
                <w:szCs w:val="21"/>
              </w:rPr>
              <w:t>元</w:t>
            </w:r>
            <w:r>
              <w:rPr>
                <w:rFonts w:ascii="微软雅黑 Light" w:eastAsia="微软雅黑 Light" w:hAnsi="微软雅黑 Light"/>
                <w:b/>
                <w:bCs/>
                <w:color w:val="000000"/>
                <w:szCs w:val="21"/>
              </w:rPr>
              <w:t>/</w:t>
            </w:r>
            <w:r>
              <w:rPr>
                <w:rFonts w:ascii="微软雅黑 Light" w:eastAsia="微软雅黑 Light" w:hAnsi="微软雅黑 Light"/>
                <w:b/>
                <w:bCs/>
                <w:color w:val="000000"/>
                <w:szCs w:val="21"/>
              </w:rPr>
              <w:t>人</w:t>
            </w:r>
            <w:r>
              <w:rPr>
                <w:rFonts w:ascii="微软雅黑 Light" w:eastAsia="微软雅黑 Light" w:hAnsi="微软雅黑 Light"/>
                <w:b/>
                <w:bCs/>
                <w:color w:val="000000"/>
                <w:szCs w:val="21"/>
              </w:rPr>
              <w:t>)</w:t>
            </w:r>
          </w:p>
        </w:tc>
        <w:tc>
          <w:tcPr>
            <w:tcW w:w="3969"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38EDB1D2"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hint="eastAsia"/>
                <w:b/>
                <w:bCs/>
                <w:color w:val="000000"/>
                <w:szCs w:val="21"/>
              </w:rPr>
              <w:t>评选范围</w:t>
            </w:r>
          </w:p>
        </w:tc>
        <w:tc>
          <w:tcPr>
            <w:tcW w:w="992"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53B15DD4"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b/>
                <w:bCs/>
                <w:color w:val="000000"/>
                <w:szCs w:val="21"/>
              </w:rPr>
              <w:t>联系人</w:t>
            </w:r>
          </w:p>
        </w:tc>
      </w:tr>
      <w:tr w:rsidR="005E4CDA" w14:paraId="7D869352"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51EE3397"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b/>
                <w:bCs/>
                <w:color w:val="000000"/>
                <w:szCs w:val="21"/>
              </w:rPr>
              <w:t>国家奖学金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32AA6D15"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hint="eastAsia"/>
                <w:color w:val="000000"/>
                <w:szCs w:val="21"/>
              </w:rPr>
              <w:t>10</w:t>
            </w:r>
            <w:r>
              <w:rPr>
                <w:rFonts w:ascii="微软雅黑 Light" w:eastAsia="微软雅黑 Light" w:hAnsi="微软雅黑 Light"/>
                <w:color w:val="000000"/>
                <w:szCs w:val="21"/>
              </w:rPr>
              <w:t>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02749193" w14:textId="77777777" w:rsidR="005E4CDA" w:rsidRDefault="000F1101">
            <w:pPr>
              <w:snapToGrid w:val="0"/>
              <w:spacing w:line="360" w:lineRule="auto"/>
              <w:rPr>
                <w:rFonts w:ascii="微软雅黑 Light" w:eastAsia="微软雅黑 Light" w:hAnsi="微软雅黑 Light"/>
                <w:color w:val="000000"/>
                <w:kern w:val="0"/>
                <w:szCs w:val="21"/>
              </w:rPr>
            </w:pPr>
            <w:r>
              <w:rPr>
                <w:rFonts w:ascii="微软雅黑 Light" w:eastAsia="微软雅黑 Light" w:hAnsi="微软雅黑 Light"/>
                <w:color w:val="000000"/>
                <w:kern w:val="0"/>
                <w:szCs w:val="21"/>
              </w:rPr>
              <w:t>可参考</w:t>
            </w:r>
            <w:r>
              <w:rPr>
                <w:rFonts w:ascii="微软雅黑 Light" w:eastAsia="微软雅黑 Light" w:hAnsi="微软雅黑 Light" w:hint="eastAsia"/>
                <w:color w:val="000000"/>
                <w:kern w:val="0"/>
                <w:szCs w:val="21"/>
              </w:rPr>
              <w:t>《关于印发</w:t>
            </w:r>
            <w:r>
              <w:rPr>
                <w:rFonts w:ascii="微软雅黑 Light" w:eastAsia="微软雅黑 Light" w:hAnsi="微软雅黑 Light" w:hint="eastAsia"/>
                <w:color w:val="000000"/>
                <w:kern w:val="0"/>
                <w:szCs w:val="21"/>
              </w:rPr>
              <w:t>&lt;</w:t>
            </w:r>
            <w:r>
              <w:rPr>
                <w:rFonts w:ascii="微软雅黑 Light" w:eastAsia="微软雅黑 Light" w:hAnsi="微软雅黑 Light" w:hint="eastAsia"/>
                <w:color w:val="000000"/>
                <w:kern w:val="0"/>
                <w:szCs w:val="21"/>
              </w:rPr>
              <w:t>华东师范大学本科生国家奖学金评选办法（</w:t>
            </w:r>
            <w:r>
              <w:rPr>
                <w:rFonts w:ascii="微软雅黑 Light" w:eastAsia="微软雅黑 Light" w:hAnsi="微软雅黑 Light" w:hint="eastAsia"/>
                <w:color w:val="000000"/>
                <w:kern w:val="0"/>
                <w:szCs w:val="21"/>
              </w:rPr>
              <w:t>2025</w:t>
            </w:r>
            <w:r>
              <w:rPr>
                <w:rFonts w:ascii="微软雅黑 Light" w:eastAsia="微软雅黑 Light" w:hAnsi="微软雅黑 Light" w:hint="eastAsia"/>
                <w:color w:val="000000"/>
                <w:kern w:val="0"/>
                <w:szCs w:val="21"/>
              </w:rPr>
              <w:t>年修订）</w:t>
            </w:r>
            <w:r>
              <w:rPr>
                <w:rFonts w:ascii="微软雅黑 Light" w:eastAsia="微软雅黑 Light" w:hAnsi="微软雅黑 Light" w:hint="eastAsia"/>
                <w:color w:val="000000"/>
                <w:kern w:val="0"/>
                <w:szCs w:val="21"/>
              </w:rPr>
              <w:t>&gt;</w:t>
            </w:r>
            <w:r>
              <w:rPr>
                <w:rFonts w:ascii="微软雅黑 Light" w:eastAsia="微软雅黑 Light" w:hAnsi="微软雅黑 Light" w:hint="eastAsia"/>
                <w:color w:val="000000"/>
                <w:kern w:val="0"/>
                <w:szCs w:val="21"/>
              </w:rPr>
              <w:t>的通知》（华师学〔</w:t>
            </w:r>
            <w:r>
              <w:rPr>
                <w:rFonts w:ascii="微软雅黑 Light" w:eastAsia="微软雅黑 Light" w:hAnsi="微软雅黑 Light" w:hint="eastAsia"/>
                <w:color w:val="000000"/>
                <w:kern w:val="0"/>
                <w:szCs w:val="21"/>
              </w:rPr>
              <w:t>2025</w:t>
            </w:r>
            <w:r>
              <w:rPr>
                <w:rFonts w:ascii="微软雅黑 Light" w:eastAsia="微软雅黑 Light" w:hAnsi="微软雅黑 Light" w:hint="eastAsia"/>
                <w:color w:val="000000"/>
                <w:kern w:val="0"/>
                <w:szCs w:val="21"/>
              </w:rPr>
              <w:t>〕</w:t>
            </w:r>
            <w:r>
              <w:rPr>
                <w:rFonts w:ascii="微软雅黑 Light" w:eastAsia="微软雅黑 Light" w:hAnsi="微软雅黑 Light" w:hint="eastAsia"/>
                <w:color w:val="000000"/>
                <w:kern w:val="0"/>
                <w:szCs w:val="21"/>
              </w:rPr>
              <w:t>54</w:t>
            </w:r>
            <w:r>
              <w:rPr>
                <w:rFonts w:ascii="微软雅黑 Light" w:eastAsia="微软雅黑 Light" w:hAnsi="微软雅黑 Light" w:hint="eastAsia"/>
                <w:color w:val="000000"/>
                <w:kern w:val="0"/>
                <w:szCs w:val="21"/>
              </w:rPr>
              <w:t xml:space="preserve"> </w:t>
            </w:r>
            <w:r>
              <w:rPr>
                <w:rFonts w:ascii="微软雅黑 Light" w:eastAsia="微软雅黑 Light" w:hAnsi="微软雅黑 Light" w:hint="eastAsia"/>
                <w:color w:val="000000"/>
                <w:kern w:val="0"/>
                <w:szCs w:val="21"/>
              </w:rPr>
              <w:t>号）</w:t>
            </w:r>
          </w:p>
        </w:tc>
        <w:tc>
          <w:tcPr>
            <w:tcW w:w="992" w:type="dxa"/>
            <w:vMerge w:val="restart"/>
            <w:tcBorders>
              <w:top w:val="single" w:sz="8" w:space="0" w:color="000000"/>
              <w:left w:val="single" w:sz="8" w:space="0" w:color="000000"/>
              <w:right w:val="single" w:sz="8" w:space="0" w:color="000000"/>
            </w:tcBorders>
            <w:vAlign w:val="center"/>
          </w:tcPr>
          <w:p w14:paraId="58A2E099" w14:textId="77777777" w:rsidR="005E4CDA" w:rsidRDefault="000F1101">
            <w:pPr>
              <w:snapToGrid w:val="0"/>
              <w:spacing w:line="360" w:lineRule="auto"/>
              <w:jc w:val="center"/>
              <w:rPr>
                <w:rFonts w:ascii="微软雅黑 Light" w:eastAsia="微软雅黑 Light" w:hAnsi="微软雅黑 Light"/>
                <w:color w:val="000000"/>
                <w:kern w:val="0"/>
                <w:szCs w:val="21"/>
              </w:rPr>
            </w:pPr>
            <w:r>
              <w:rPr>
                <w:rFonts w:ascii="微软雅黑 Light" w:eastAsia="微软雅黑 Light" w:hAnsi="微软雅黑 Light"/>
                <w:color w:val="000000"/>
                <w:kern w:val="0"/>
                <w:szCs w:val="21"/>
              </w:rPr>
              <w:t>王</w:t>
            </w:r>
            <w:r>
              <w:rPr>
                <w:rFonts w:ascii="微软雅黑 Light" w:eastAsia="微软雅黑 Light" w:hAnsi="微软雅黑 Light" w:hint="eastAsia"/>
                <w:color w:val="000000"/>
                <w:kern w:val="0"/>
                <w:szCs w:val="21"/>
              </w:rPr>
              <w:t>老师</w:t>
            </w:r>
          </w:p>
          <w:p w14:paraId="5DC1C40B" w14:textId="77777777" w:rsidR="005E4CDA" w:rsidRDefault="005E4CDA">
            <w:pPr>
              <w:snapToGrid w:val="0"/>
              <w:spacing w:line="360" w:lineRule="auto"/>
              <w:jc w:val="center"/>
              <w:rPr>
                <w:rFonts w:ascii="微软雅黑 Light" w:eastAsia="微软雅黑 Light" w:hAnsi="微软雅黑 Light"/>
                <w:color w:val="000000"/>
                <w:kern w:val="0"/>
                <w:szCs w:val="21"/>
              </w:rPr>
            </w:pPr>
          </w:p>
        </w:tc>
      </w:tr>
      <w:tr w:rsidR="005E4CDA" w14:paraId="6A683975"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376F7D4E"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b/>
                <w:bCs/>
                <w:color w:val="000000"/>
                <w:szCs w:val="21"/>
              </w:rPr>
              <w:t>国家励志奖学金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72631B7C"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hint="eastAsia"/>
                <w:color w:val="000000"/>
                <w:szCs w:val="21"/>
              </w:rPr>
              <w:t>6</w:t>
            </w:r>
            <w:r>
              <w:rPr>
                <w:rFonts w:ascii="微软雅黑 Light" w:eastAsia="微软雅黑 Light" w:hAnsi="微软雅黑 Light"/>
                <w:color w:val="000000"/>
                <w:szCs w:val="21"/>
              </w:rPr>
              <w:t>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6D87960E" w14:textId="77777777" w:rsidR="005E4CDA" w:rsidRDefault="000F1101">
            <w:pPr>
              <w:snapToGrid w:val="0"/>
              <w:spacing w:line="360" w:lineRule="auto"/>
              <w:rPr>
                <w:rFonts w:ascii="微软雅黑 Light" w:eastAsia="微软雅黑 Light" w:hAnsi="微软雅黑 Light"/>
                <w:color w:val="000000"/>
                <w:kern w:val="0"/>
                <w:szCs w:val="21"/>
              </w:rPr>
            </w:pPr>
            <w:r>
              <w:rPr>
                <w:rFonts w:ascii="微软雅黑 Light" w:eastAsia="微软雅黑 Light" w:hAnsi="微软雅黑 Light"/>
                <w:color w:val="000000"/>
                <w:kern w:val="0"/>
                <w:szCs w:val="21"/>
              </w:rPr>
              <w:t>可参考</w:t>
            </w:r>
            <w:r>
              <w:rPr>
                <w:rFonts w:ascii="微软雅黑 Light" w:eastAsia="微软雅黑 Light" w:hAnsi="微软雅黑 Light" w:hint="eastAsia"/>
                <w:color w:val="000000"/>
                <w:kern w:val="0"/>
                <w:szCs w:val="21"/>
              </w:rPr>
              <w:t>《关于印发</w:t>
            </w:r>
            <w:r>
              <w:rPr>
                <w:rFonts w:ascii="微软雅黑 Light" w:eastAsia="微软雅黑 Light" w:hAnsi="微软雅黑 Light" w:hint="eastAsia"/>
                <w:color w:val="000000"/>
                <w:kern w:val="0"/>
                <w:szCs w:val="21"/>
              </w:rPr>
              <w:t>&lt;</w:t>
            </w:r>
            <w:r>
              <w:rPr>
                <w:rFonts w:ascii="微软雅黑 Light" w:eastAsia="微软雅黑 Light" w:hAnsi="微软雅黑 Light" w:hint="eastAsia"/>
                <w:color w:val="000000"/>
                <w:kern w:val="0"/>
                <w:szCs w:val="21"/>
              </w:rPr>
              <w:t>华东师范大学本科生国家励志奖学金评选办法（</w:t>
            </w:r>
            <w:r>
              <w:rPr>
                <w:rFonts w:ascii="微软雅黑 Light" w:eastAsia="微软雅黑 Light" w:hAnsi="微软雅黑 Light" w:hint="eastAsia"/>
                <w:color w:val="000000"/>
                <w:kern w:val="0"/>
                <w:szCs w:val="21"/>
              </w:rPr>
              <w:t>2025</w:t>
            </w:r>
            <w:r>
              <w:rPr>
                <w:rFonts w:ascii="微软雅黑 Light" w:eastAsia="微软雅黑 Light" w:hAnsi="微软雅黑 Light" w:hint="eastAsia"/>
                <w:color w:val="000000"/>
                <w:kern w:val="0"/>
                <w:szCs w:val="21"/>
              </w:rPr>
              <w:t>年修订）</w:t>
            </w:r>
            <w:r>
              <w:rPr>
                <w:rFonts w:ascii="微软雅黑 Light" w:eastAsia="微软雅黑 Light" w:hAnsi="微软雅黑 Light" w:hint="eastAsia"/>
                <w:color w:val="000000"/>
                <w:kern w:val="0"/>
                <w:szCs w:val="21"/>
              </w:rPr>
              <w:t>&gt;</w:t>
            </w:r>
            <w:r>
              <w:rPr>
                <w:rFonts w:ascii="微软雅黑 Light" w:eastAsia="微软雅黑 Light" w:hAnsi="微软雅黑 Light" w:hint="eastAsia"/>
                <w:color w:val="000000"/>
                <w:kern w:val="0"/>
                <w:szCs w:val="21"/>
              </w:rPr>
              <w:t>的通知》（华师学〔</w:t>
            </w:r>
            <w:r>
              <w:rPr>
                <w:rFonts w:ascii="微软雅黑 Light" w:eastAsia="微软雅黑 Light" w:hAnsi="微软雅黑 Light" w:hint="eastAsia"/>
                <w:color w:val="000000"/>
                <w:kern w:val="0"/>
                <w:szCs w:val="21"/>
              </w:rPr>
              <w:t>2025</w:t>
            </w:r>
            <w:r>
              <w:rPr>
                <w:rFonts w:ascii="微软雅黑 Light" w:eastAsia="微软雅黑 Light" w:hAnsi="微软雅黑 Light" w:hint="eastAsia"/>
                <w:color w:val="000000"/>
                <w:kern w:val="0"/>
                <w:szCs w:val="21"/>
              </w:rPr>
              <w:t>〕</w:t>
            </w:r>
            <w:r>
              <w:rPr>
                <w:rFonts w:ascii="微软雅黑 Light" w:eastAsia="微软雅黑 Light" w:hAnsi="微软雅黑 Light" w:hint="eastAsia"/>
                <w:color w:val="000000"/>
                <w:kern w:val="0"/>
                <w:szCs w:val="21"/>
              </w:rPr>
              <w:t xml:space="preserve">53 </w:t>
            </w:r>
            <w:r>
              <w:rPr>
                <w:rFonts w:ascii="微软雅黑 Light" w:eastAsia="微软雅黑 Light" w:hAnsi="微软雅黑 Light" w:hint="eastAsia"/>
                <w:color w:val="000000"/>
                <w:kern w:val="0"/>
                <w:szCs w:val="21"/>
              </w:rPr>
              <w:t>号）</w:t>
            </w:r>
          </w:p>
        </w:tc>
        <w:tc>
          <w:tcPr>
            <w:tcW w:w="992" w:type="dxa"/>
            <w:vMerge/>
            <w:tcBorders>
              <w:left w:val="single" w:sz="8" w:space="0" w:color="000000"/>
              <w:right w:val="single" w:sz="8" w:space="0" w:color="000000"/>
            </w:tcBorders>
            <w:vAlign w:val="center"/>
          </w:tcPr>
          <w:p w14:paraId="021D5042" w14:textId="77777777" w:rsidR="005E4CDA" w:rsidRDefault="005E4CDA">
            <w:pPr>
              <w:snapToGrid w:val="0"/>
              <w:spacing w:line="360" w:lineRule="auto"/>
              <w:jc w:val="center"/>
              <w:rPr>
                <w:rFonts w:ascii="微软雅黑 Light" w:eastAsia="微软雅黑 Light" w:hAnsi="微软雅黑 Light"/>
                <w:color w:val="000000"/>
                <w:kern w:val="0"/>
                <w:szCs w:val="21"/>
              </w:rPr>
            </w:pPr>
          </w:p>
        </w:tc>
      </w:tr>
      <w:tr w:rsidR="005E4CDA" w14:paraId="7EC9B8E3"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297CC74D" w14:textId="77777777" w:rsidR="005E4CDA" w:rsidRDefault="000F1101">
            <w:pPr>
              <w:spacing w:line="360" w:lineRule="auto"/>
              <w:jc w:val="center"/>
              <w:rPr>
                <w:rFonts w:ascii="微软雅黑 Light" w:eastAsia="微软雅黑 Light" w:hAnsi="微软雅黑 Light"/>
                <w:b/>
                <w:szCs w:val="21"/>
              </w:rPr>
            </w:pPr>
            <w:r>
              <w:rPr>
                <w:rFonts w:ascii="微软雅黑 Light" w:eastAsia="微软雅黑 Light" w:hAnsi="微软雅黑 Light" w:hint="eastAsia"/>
                <w:b/>
                <w:szCs w:val="21"/>
              </w:rPr>
              <w:t>宝钢奖学金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741034F1" w14:textId="77777777" w:rsidR="005E4CDA" w:rsidRDefault="000F1101">
            <w:pPr>
              <w:spacing w:line="360" w:lineRule="auto"/>
              <w:jc w:val="center"/>
              <w:rPr>
                <w:rFonts w:ascii="微软雅黑 Light" w:eastAsia="微软雅黑 Light" w:hAnsi="微软雅黑 Light"/>
                <w:szCs w:val="21"/>
              </w:rPr>
            </w:pPr>
            <w:r>
              <w:rPr>
                <w:rFonts w:ascii="微软雅黑 Light" w:eastAsia="微软雅黑 Light" w:hAnsi="微软雅黑 Light" w:hint="eastAsia"/>
                <w:szCs w:val="21"/>
              </w:rPr>
              <w:t>10000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418FA294" w14:textId="77777777" w:rsidR="005E4CDA" w:rsidRDefault="000F1101">
            <w:pPr>
              <w:spacing w:line="360" w:lineRule="auto"/>
              <w:rPr>
                <w:rFonts w:ascii="微软雅黑 Light" w:eastAsia="微软雅黑 Light" w:hAnsi="微软雅黑 Light"/>
                <w:szCs w:val="21"/>
              </w:rPr>
            </w:pPr>
            <w:r>
              <w:rPr>
                <w:rFonts w:ascii="微软雅黑 Light" w:eastAsia="微软雅黑 Light" w:hAnsi="微软雅黑 Light" w:cs="宋体" w:hint="eastAsia"/>
                <w:kern w:val="0"/>
                <w:szCs w:val="21"/>
              </w:rPr>
              <w:t>可参考《宝钢教育奖评颁实施细则》</w:t>
            </w:r>
          </w:p>
        </w:tc>
        <w:tc>
          <w:tcPr>
            <w:tcW w:w="992" w:type="dxa"/>
            <w:vMerge/>
            <w:tcBorders>
              <w:left w:val="single" w:sz="8" w:space="0" w:color="000000"/>
              <w:right w:val="single" w:sz="8" w:space="0" w:color="000000"/>
            </w:tcBorders>
            <w:vAlign w:val="center"/>
          </w:tcPr>
          <w:p w14:paraId="76E58790" w14:textId="77777777" w:rsidR="005E4CDA" w:rsidRDefault="005E4CDA">
            <w:pPr>
              <w:spacing w:line="360" w:lineRule="auto"/>
              <w:jc w:val="center"/>
              <w:rPr>
                <w:rFonts w:ascii="微软雅黑 Light" w:eastAsia="微软雅黑 Light" w:hAnsi="微软雅黑 Light"/>
                <w:szCs w:val="21"/>
              </w:rPr>
            </w:pPr>
          </w:p>
        </w:tc>
      </w:tr>
      <w:tr w:rsidR="005E4CDA" w14:paraId="3E61E8D5"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30FC01E2"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b/>
                <w:bCs/>
                <w:color w:val="000000"/>
                <w:szCs w:val="21"/>
              </w:rPr>
              <w:t>上海市奖学金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53AF9E6B"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color w:val="000000"/>
                <w:szCs w:val="21"/>
              </w:rPr>
              <w:t>8000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5BC82358" w14:textId="77777777" w:rsidR="005E4CDA" w:rsidRDefault="000F1101">
            <w:pPr>
              <w:snapToGrid w:val="0"/>
              <w:spacing w:line="360" w:lineRule="auto"/>
              <w:rPr>
                <w:rFonts w:ascii="微软雅黑 Light" w:eastAsia="微软雅黑 Light" w:hAnsi="微软雅黑 Light"/>
                <w:color w:val="000000"/>
                <w:kern w:val="0"/>
                <w:szCs w:val="21"/>
              </w:rPr>
            </w:pPr>
            <w:r>
              <w:rPr>
                <w:rFonts w:ascii="微软雅黑 Light" w:eastAsia="微软雅黑 Light" w:hAnsi="微软雅黑 Light"/>
                <w:color w:val="000000"/>
                <w:kern w:val="0"/>
                <w:szCs w:val="21"/>
              </w:rPr>
              <w:t>可参考《华东师范大学上海市奖学金评审办法》</w:t>
            </w:r>
            <w:r>
              <w:rPr>
                <w:rFonts w:ascii="微软雅黑 Light" w:eastAsia="微软雅黑 Light" w:hAnsi="微软雅黑 Light" w:hint="eastAsia"/>
                <w:color w:val="000000"/>
                <w:kern w:val="0"/>
                <w:szCs w:val="21"/>
              </w:rPr>
              <w:t>（华师学〔</w:t>
            </w:r>
            <w:r>
              <w:rPr>
                <w:rFonts w:ascii="微软雅黑 Light" w:eastAsia="微软雅黑 Light" w:hAnsi="微软雅黑 Light" w:hint="eastAsia"/>
                <w:color w:val="000000"/>
                <w:kern w:val="0"/>
                <w:szCs w:val="21"/>
              </w:rPr>
              <w:t>2020</w:t>
            </w:r>
            <w:r>
              <w:rPr>
                <w:rFonts w:ascii="微软雅黑 Light" w:eastAsia="微软雅黑 Light" w:hAnsi="微软雅黑 Light" w:hint="eastAsia"/>
                <w:color w:val="000000"/>
                <w:kern w:val="0"/>
                <w:szCs w:val="21"/>
              </w:rPr>
              <w:t>〕</w:t>
            </w:r>
            <w:r>
              <w:rPr>
                <w:rFonts w:ascii="微软雅黑 Light" w:eastAsia="微软雅黑 Light" w:hAnsi="微软雅黑 Light" w:hint="eastAsia"/>
                <w:color w:val="000000"/>
                <w:kern w:val="0"/>
                <w:szCs w:val="21"/>
              </w:rPr>
              <w:t xml:space="preserve">78 </w:t>
            </w:r>
            <w:r>
              <w:rPr>
                <w:rFonts w:ascii="微软雅黑 Light" w:eastAsia="微软雅黑 Light" w:hAnsi="微软雅黑 Light" w:hint="eastAsia"/>
                <w:color w:val="000000"/>
                <w:kern w:val="0"/>
                <w:szCs w:val="21"/>
              </w:rPr>
              <w:t>号）</w:t>
            </w:r>
          </w:p>
        </w:tc>
        <w:tc>
          <w:tcPr>
            <w:tcW w:w="992" w:type="dxa"/>
            <w:vMerge/>
            <w:tcBorders>
              <w:left w:val="single" w:sz="8" w:space="0" w:color="000000"/>
              <w:right w:val="single" w:sz="8" w:space="0" w:color="000000"/>
            </w:tcBorders>
            <w:vAlign w:val="center"/>
          </w:tcPr>
          <w:p w14:paraId="540B2D50" w14:textId="77777777" w:rsidR="005E4CDA" w:rsidRDefault="005E4CDA">
            <w:pPr>
              <w:snapToGrid w:val="0"/>
              <w:spacing w:line="360" w:lineRule="auto"/>
              <w:jc w:val="center"/>
              <w:rPr>
                <w:rFonts w:ascii="微软雅黑 Light" w:eastAsia="微软雅黑 Light" w:hAnsi="微软雅黑 Light"/>
                <w:color w:val="000000"/>
                <w:kern w:val="0"/>
                <w:szCs w:val="21"/>
              </w:rPr>
            </w:pPr>
          </w:p>
        </w:tc>
      </w:tr>
      <w:tr w:rsidR="005E4CDA" w14:paraId="120A89F1"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7F19F8B1"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hint="eastAsia"/>
                <w:b/>
                <w:bCs/>
                <w:color w:val="000000"/>
                <w:szCs w:val="21"/>
              </w:rPr>
              <w:t>本科生</w:t>
            </w:r>
            <w:r>
              <w:rPr>
                <w:rFonts w:ascii="微软雅黑 Light" w:eastAsia="微软雅黑 Light" w:hAnsi="微软雅黑 Light"/>
                <w:b/>
                <w:bCs/>
                <w:color w:val="000000"/>
                <w:szCs w:val="21"/>
              </w:rPr>
              <w:t>优秀奖学金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1CDEE89C"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color w:val="000000"/>
                <w:szCs w:val="21"/>
              </w:rPr>
              <w:t>特等</w:t>
            </w:r>
            <w:r>
              <w:rPr>
                <w:rFonts w:ascii="微软雅黑 Light" w:eastAsia="微软雅黑 Light" w:hAnsi="微软雅黑 Light"/>
                <w:color w:val="000000"/>
                <w:szCs w:val="21"/>
              </w:rPr>
              <w:t>5000</w:t>
            </w:r>
          </w:p>
          <w:p w14:paraId="1F145AB2"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color w:val="000000"/>
                <w:szCs w:val="21"/>
              </w:rPr>
              <w:lastRenderedPageBreak/>
              <w:t>一等</w:t>
            </w:r>
            <w:r>
              <w:rPr>
                <w:rFonts w:ascii="微软雅黑 Light" w:eastAsia="微软雅黑 Light" w:hAnsi="微软雅黑 Light"/>
                <w:color w:val="000000"/>
                <w:szCs w:val="21"/>
              </w:rPr>
              <w:t>3500</w:t>
            </w:r>
          </w:p>
          <w:p w14:paraId="543879DD"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color w:val="000000"/>
                <w:szCs w:val="21"/>
              </w:rPr>
              <w:t>二等</w:t>
            </w:r>
            <w:r>
              <w:rPr>
                <w:rFonts w:ascii="微软雅黑 Light" w:eastAsia="微软雅黑 Light" w:hAnsi="微软雅黑 Light"/>
                <w:color w:val="000000"/>
                <w:szCs w:val="21"/>
              </w:rPr>
              <w:t>2000</w:t>
            </w:r>
          </w:p>
          <w:p w14:paraId="37EA292C"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color w:val="000000"/>
                <w:szCs w:val="21"/>
              </w:rPr>
              <w:t>三等</w:t>
            </w:r>
            <w:r>
              <w:rPr>
                <w:rFonts w:ascii="微软雅黑 Light" w:eastAsia="微软雅黑 Light" w:hAnsi="微软雅黑 Light"/>
                <w:color w:val="000000"/>
                <w:szCs w:val="21"/>
              </w:rPr>
              <w:t>1000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759D0D39" w14:textId="77777777" w:rsidR="005E4CDA" w:rsidRDefault="000F1101">
            <w:pPr>
              <w:snapToGrid w:val="0"/>
              <w:spacing w:line="360" w:lineRule="auto"/>
              <w:rPr>
                <w:rFonts w:ascii="微软雅黑 Light" w:eastAsia="微软雅黑 Light" w:hAnsi="微软雅黑 Light"/>
                <w:color w:val="000000"/>
                <w:kern w:val="0"/>
                <w:szCs w:val="21"/>
              </w:rPr>
            </w:pPr>
            <w:r>
              <w:rPr>
                <w:rFonts w:ascii="微软雅黑 Light" w:eastAsia="微软雅黑 Light" w:hAnsi="微软雅黑 Light"/>
                <w:color w:val="000000"/>
                <w:kern w:val="0"/>
                <w:szCs w:val="21"/>
              </w:rPr>
              <w:lastRenderedPageBreak/>
              <w:t>可参考</w:t>
            </w:r>
            <w:r>
              <w:rPr>
                <w:rFonts w:ascii="微软雅黑 Light" w:eastAsia="微软雅黑 Light" w:hAnsi="微软雅黑 Light" w:hint="eastAsia"/>
                <w:color w:val="000000"/>
                <w:kern w:val="0"/>
                <w:szCs w:val="21"/>
              </w:rPr>
              <w:t>《关于印发</w:t>
            </w:r>
            <w:r>
              <w:rPr>
                <w:rFonts w:ascii="微软雅黑 Light" w:eastAsia="微软雅黑 Light" w:hAnsi="微软雅黑 Light" w:hint="eastAsia"/>
                <w:color w:val="000000"/>
                <w:kern w:val="0"/>
                <w:szCs w:val="21"/>
              </w:rPr>
              <w:t>&lt;</w:t>
            </w:r>
            <w:r>
              <w:rPr>
                <w:rFonts w:ascii="微软雅黑 Light" w:eastAsia="微软雅黑 Light" w:hAnsi="微软雅黑 Light" w:hint="eastAsia"/>
                <w:color w:val="000000"/>
                <w:kern w:val="0"/>
                <w:szCs w:val="21"/>
              </w:rPr>
              <w:t>华东师范大学本科生优</w:t>
            </w:r>
            <w:r>
              <w:rPr>
                <w:rFonts w:ascii="微软雅黑 Light" w:eastAsia="微软雅黑 Light" w:hAnsi="微软雅黑 Light" w:hint="eastAsia"/>
                <w:color w:val="000000"/>
                <w:kern w:val="0"/>
                <w:szCs w:val="21"/>
              </w:rPr>
              <w:lastRenderedPageBreak/>
              <w:t>秀奖学金评选办法（</w:t>
            </w:r>
            <w:r>
              <w:rPr>
                <w:rFonts w:ascii="微软雅黑 Light" w:eastAsia="微软雅黑 Light" w:hAnsi="微软雅黑 Light" w:hint="eastAsia"/>
                <w:color w:val="000000"/>
                <w:kern w:val="0"/>
                <w:szCs w:val="21"/>
              </w:rPr>
              <w:t>2025</w:t>
            </w:r>
            <w:r>
              <w:rPr>
                <w:rFonts w:ascii="微软雅黑 Light" w:eastAsia="微软雅黑 Light" w:hAnsi="微软雅黑 Light" w:hint="eastAsia"/>
                <w:color w:val="000000"/>
                <w:kern w:val="0"/>
                <w:szCs w:val="21"/>
              </w:rPr>
              <w:t>年修订）</w:t>
            </w:r>
            <w:r>
              <w:rPr>
                <w:rFonts w:ascii="微软雅黑 Light" w:eastAsia="微软雅黑 Light" w:hAnsi="微软雅黑 Light" w:hint="eastAsia"/>
                <w:color w:val="000000"/>
                <w:kern w:val="0"/>
                <w:szCs w:val="21"/>
              </w:rPr>
              <w:t>&gt;</w:t>
            </w:r>
            <w:r>
              <w:rPr>
                <w:rFonts w:ascii="微软雅黑 Light" w:eastAsia="微软雅黑 Light" w:hAnsi="微软雅黑 Light" w:hint="eastAsia"/>
                <w:color w:val="000000"/>
                <w:kern w:val="0"/>
                <w:szCs w:val="21"/>
              </w:rPr>
              <w:t>的通知》（华师学〔</w:t>
            </w:r>
            <w:r>
              <w:rPr>
                <w:rFonts w:ascii="微软雅黑 Light" w:eastAsia="微软雅黑 Light" w:hAnsi="微软雅黑 Light" w:hint="eastAsia"/>
                <w:color w:val="000000"/>
                <w:kern w:val="0"/>
                <w:szCs w:val="21"/>
              </w:rPr>
              <w:t>2025</w:t>
            </w:r>
            <w:r>
              <w:rPr>
                <w:rFonts w:ascii="微软雅黑 Light" w:eastAsia="微软雅黑 Light" w:hAnsi="微软雅黑 Light" w:hint="eastAsia"/>
                <w:color w:val="000000"/>
                <w:kern w:val="0"/>
                <w:szCs w:val="21"/>
              </w:rPr>
              <w:t>〕</w:t>
            </w:r>
            <w:r>
              <w:rPr>
                <w:rFonts w:ascii="微软雅黑 Light" w:eastAsia="微软雅黑 Light" w:hAnsi="微软雅黑 Light" w:hint="eastAsia"/>
                <w:color w:val="000000"/>
                <w:kern w:val="0"/>
                <w:szCs w:val="21"/>
              </w:rPr>
              <w:t>49</w:t>
            </w:r>
            <w:r>
              <w:rPr>
                <w:rFonts w:ascii="微软雅黑 Light" w:eastAsia="微软雅黑 Light" w:hAnsi="微软雅黑 Light" w:hint="eastAsia"/>
                <w:color w:val="000000"/>
                <w:kern w:val="0"/>
                <w:szCs w:val="21"/>
              </w:rPr>
              <w:t xml:space="preserve"> </w:t>
            </w:r>
            <w:r>
              <w:rPr>
                <w:rFonts w:ascii="微软雅黑 Light" w:eastAsia="微软雅黑 Light" w:hAnsi="微软雅黑 Light" w:hint="eastAsia"/>
                <w:color w:val="000000"/>
                <w:kern w:val="0"/>
                <w:szCs w:val="21"/>
              </w:rPr>
              <w:t>号）</w:t>
            </w:r>
          </w:p>
        </w:tc>
        <w:tc>
          <w:tcPr>
            <w:tcW w:w="992" w:type="dxa"/>
            <w:vMerge/>
            <w:tcBorders>
              <w:left w:val="single" w:sz="8" w:space="0" w:color="000000"/>
              <w:right w:val="single" w:sz="8" w:space="0" w:color="000000"/>
            </w:tcBorders>
            <w:vAlign w:val="center"/>
          </w:tcPr>
          <w:p w14:paraId="30238726" w14:textId="77777777" w:rsidR="005E4CDA" w:rsidRDefault="005E4CDA">
            <w:pPr>
              <w:snapToGrid w:val="0"/>
              <w:spacing w:line="360" w:lineRule="auto"/>
              <w:jc w:val="center"/>
              <w:rPr>
                <w:rFonts w:ascii="微软雅黑 Light" w:eastAsia="微软雅黑 Light" w:hAnsi="微软雅黑 Light"/>
                <w:color w:val="000000"/>
                <w:kern w:val="0"/>
                <w:szCs w:val="21"/>
              </w:rPr>
            </w:pPr>
          </w:p>
        </w:tc>
      </w:tr>
      <w:tr w:rsidR="005E4CDA" w14:paraId="28F7BBFE"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6D744426"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hint="eastAsia"/>
                <w:b/>
                <w:bCs/>
                <w:color w:val="000000"/>
                <w:szCs w:val="21"/>
              </w:rPr>
              <w:t>奋进奖学金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549C5341"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hint="eastAsia"/>
                <w:color w:val="000000"/>
                <w:szCs w:val="21"/>
              </w:rPr>
              <w:t>500</w:t>
            </w:r>
          </w:p>
        </w:tc>
        <w:tc>
          <w:tcPr>
            <w:tcW w:w="3969" w:type="dxa"/>
            <w:tcBorders>
              <w:top w:val="single" w:sz="8" w:space="0" w:color="000000"/>
              <w:left w:val="single" w:sz="8" w:space="0" w:color="000000"/>
              <w:bottom w:val="single" w:sz="8" w:space="0" w:color="000000"/>
              <w:right w:val="single" w:sz="8" w:space="0" w:color="000000"/>
            </w:tcBorders>
            <w:vAlign w:val="center"/>
          </w:tcPr>
          <w:p w14:paraId="03386A94" w14:textId="77777777" w:rsidR="005E4CDA" w:rsidRDefault="000F1101">
            <w:pPr>
              <w:snapToGrid w:val="0"/>
              <w:spacing w:line="360" w:lineRule="auto"/>
              <w:rPr>
                <w:rFonts w:ascii="微软雅黑 Light" w:eastAsia="微软雅黑 Light" w:hAnsi="微软雅黑 Light"/>
                <w:color w:val="000000"/>
                <w:kern w:val="0"/>
                <w:szCs w:val="21"/>
              </w:rPr>
            </w:pPr>
            <w:r>
              <w:rPr>
                <w:rFonts w:ascii="微软雅黑 Light" w:eastAsia="微软雅黑 Light" w:hAnsi="微软雅黑 Light"/>
                <w:color w:val="000000"/>
                <w:kern w:val="0"/>
                <w:szCs w:val="21"/>
              </w:rPr>
              <w:t>可参考</w:t>
            </w:r>
            <w:r>
              <w:rPr>
                <w:rFonts w:ascii="微软雅黑 Light" w:eastAsia="微软雅黑 Light" w:hAnsi="微软雅黑 Light" w:hint="eastAsia"/>
                <w:color w:val="000000"/>
                <w:kern w:val="0"/>
                <w:szCs w:val="21"/>
              </w:rPr>
              <w:t>《关于印发</w:t>
            </w:r>
            <w:r>
              <w:rPr>
                <w:rFonts w:ascii="微软雅黑 Light" w:eastAsia="微软雅黑 Light" w:hAnsi="微软雅黑 Light" w:hint="eastAsia"/>
                <w:color w:val="000000"/>
                <w:kern w:val="0"/>
                <w:szCs w:val="21"/>
              </w:rPr>
              <w:t>&lt;</w:t>
            </w:r>
            <w:r>
              <w:rPr>
                <w:rFonts w:ascii="微软雅黑 Light" w:eastAsia="微软雅黑 Light" w:hAnsi="微软雅黑 Light" w:hint="eastAsia"/>
                <w:color w:val="000000"/>
                <w:kern w:val="0"/>
                <w:szCs w:val="21"/>
              </w:rPr>
              <w:t>华东师范大学本科生奋进奖学金评选办法</w:t>
            </w:r>
            <w:r>
              <w:rPr>
                <w:rFonts w:ascii="微软雅黑 Light" w:eastAsia="微软雅黑 Light" w:hAnsi="微软雅黑 Light" w:hint="eastAsia"/>
                <w:color w:val="000000"/>
                <w:kern w:val="0"/>
                <w:szCs w:val="21"/>
              </w:rPr>
              <w:t>&gt;</w:t>
            </w:r>
            <w:r>
              <w:rPr>
                <w:rFonts w:ascii="微软雅黑 Light" w:eastAsia="微软雅黑 Light" w:hAnsi="微软雅黑 Light" w:hint="eastAsia"/>
                <w:color w:val="000000"/>
                <w:kern w:val="0"/>
                <w:szCs w:val="21"/>
              </w:rPr>
              <w:t>的通知》（华师学〔</w:t>
            </w:r>
            <w:r>
              <w:rPr>
                <w:rFonts w:ascii="微软雅黑 Light" w:eastAsia="微软雅黑 Light" w:hAnsi="微软雅黑 Light" w:hint="eastAsia"/>
                <w:color w:val="000000"/>
                <w:kern w:val="0"/>
                <w:szCs w:val="21"/>
              </w:rPr>
              <w:t>2025</w:t>
            </w:r>
            <w:r>
              <w:rPr>
                <w:rFonts w:ascii="微软雅黑 Light" w:eastAsia="微软雅黑 Light" w:hAnsi="微软雅黑 Light" w:hint="eastAsia"/>
                <w:color w:val="000000"/>
                <w:kern w:val="0"/>
                <w:szCs w:val="21"/>
              </w:rPr>
              <w:t>〕</w:t>
            </w:r>
            <w:r>
              <w:rPr>
                <w:rFonts w:ascii="微软雅黑 Light" w:eastAsia="微软雅黑 Light" w:hAnsi="微软雅黑 Light" w:hint="eastAsia"/>
                <w:color w:val="000000"/>
                <w:kern w:val="0"/>
                <w:szCs w:val="21"/>
              </w:rPr>
              <w:t xml:space="preserve">60 </w:t>
            </w:r>
            <w:r>
              <w:rPr>
                <w:rFonts w:ascii="微软雅黑 Light" w:eastAsia="微软雅黑 Light" w:hAnsi="微软雅黑 Light" w:hint="eastAsia"/>
                <w:color w:val="000000"/>
                <w:kern w:val="0"/>
                <w:szCs w:val="21"/>
              </w:rPr>
              <w:t>号）</w:t>
            </w:r>
          </w:p>
        </w:tc>
        <w:tc>
          <w:tcPr>
            <w:tcW w:w="992" w:type="dxa"/>
            <w:vMerge/>
            <w:tcBorders>
              <w:left w:val="single" w:sz="8" w:space="0" w:color="000000"/>
              <w:bottom w:val="single" w:sz="8" w:space="0" w:color="000000"/>
              <w:right w:val="single" w:sz="8" w:space="0" w:color="000000"/>
            </w:tcBorders>
            <w:vAlign w:val="center"/>
          </w:tcPr>
          <w:p w14:paraId="053FB503" w14:textId="77777777" w:rsidR="005E4CDA" w:rsidRDefault="005E4CDA">
            <w:pPr>
              <w:snapToGrid w:val="0"/>
              <w:spacing w:line="360" w:lineRule="auto"/>
              <w:jc w:val="center"/>
              <w:rPr>
                <w:rFonts w:ascii="微软雅黑 Light" w:eastAsia="微软雅黑 Light" w:hAnsi="微软雅黑 Light"/>
                <w:color w:val="000000"/>
                <w:kern w:val="0"/>
                <w:szCs w:val="21"/>
              </w:rPr>
            </w:pPr>
          </w:p>
        </w:tc>
      </w:tr>
      <w:tr w:rsidR="005E4CDA" w14:paraId="5AB23FBD"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517FE187" w14:textId="77777777" w:rsidR="005E4CDA" w:rsidRDefault="000F1101">
            <w:pPr>
              <w:snapToGrid w:val="0"/>
              <w:spacing w:line="360" w:lineRule="auto"/>
              <w:jc w:val="center"/>
              <w:rPr>
                <w:rFonts w:ascii="微软雅黑 Light" w:eastAsia="微软雅黑 Light" w:hAnsi="微软雅黑 Light"/>
                <w:b/>
                <w:bCs/>
                <w:color w:val="000000"/>
                <w:szCs w:val="21"/>
              </w:rPr>
            </w:pPr>
            <w:proofErr w:type="gramStart"/>
            <w:r>
              <w:rPr>
                <w:rFonts w:ascii="微软雅黑 Light" w:eastAsia="微软雅黑 Light" w:hAnsi="微软雅黑 Light" w:hint="eastAsia"/>
                <w:b/>
                <w:bCs/>
                <w:color w:val="000000"/>
                <w:szCs w:val="21"/>
              </w:rPr>
              <w:t>燕宝奖学金</w:t>
            </w:r>
            <w:proofErr w:type="gramEnd"/>
          </w:p>
        </w:tc>
        <w:tc>
          <w:tcPr>
            <w:tcW w:w="1417" w:type="dxa"/>
            <w:tcBorders>
              <w:top w:val="single" w:sz="8" w:space="0" w:color="000000"/>
              <w:left w:val="single" w:sz="8" w:space="0" w:color="000000"/>
              <w:bottom w:val="single" w:sz="8" w:space="0" w:color="000000"/>
              <w:right w:val="single" w:sz="8" w:space="0" w:color="000000"/>
            </w:tcBorders>
            <w:vAlign w:val="center"/>
          </w:tcPr>
          <w:p w14:paraId="47916BA2"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hint="eastAsia"/>
                <w:color w:val="000000"/>
                <w:szCs w:val="21"/>
              </w:rPr>
              <w:t>10000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6C7EA8BE" w14:textId="77777777" w:rsidR="005E4CDA" w:rsidRDefault="000F1101">
            <w:pPr>
              <w:widowControl/>
              <w:numPr>
                <w:ilvl w:val="0"/>
                <w:numId w:val="2"/>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该项目为对部分在组织本科学生参加学</w:t>
            </w:r>
          </w:p>
          <w:p w14:paraId="2DF1FFAA" w14:textId="77777777" w:rsidR="005E4CDA" w:rsidRDefault="000F1101">
            <w:pPr>
              <w:widowControl/>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cs="微软雅黑 Light" w:hint="eastAsia"/>
                <w:color w:val="000000"/>
                <w:kern w:val="0"/>
                <w:szCs w:val="21"/>
                <w:lang w:bidi="ar"/>
              </w:rPr>
              <w:t>科竞赛、学术活动，以及拔尖与卓越学生培养等工作方面表现突出的培养单位的奖励名额；</w:t>
            </w:r>
          </w:p>
          <w:p w14:paraId="528F2ED2" w14:textId="77777777" w:rsidR="005E4CDA" w:rsidRDefault="000F1101">
            <w:pPr>
              <w:widowControl/>
              <w:numPr>
                <w:ilvl w:val="0"/>
                <w:numId w:val="2"/>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hint="eastAsia"/>
                <w:color w:val="000000"/>
                <w:kern w:val="0"/>
                <w:szCs w:val="21"/>
              </w:rPr>
              <w:t>参照“</w:t>
            </w:r>
            <w:r>
              <w:rPr>
                <w:rFonts w:ascii="微软雅黑 Light" w:eastAsia="微软雅黑 Light" w:hAnsi="微软雅黑 Light"/>
                <w:color w:val="000000"/>
                <w:kern w:val="0"/>
                <w:szCs w:val="21"/>
              </w:rPr>
              <w:t>华东师范大学本科生优秀奖学金</w:t>
            </w:r>
            <w:r>
              <w:rPr>
                <w:rFonts w:ascii="微软雅黑 Light" w:eastAsia="微软雅黑 Light" w:hAnsi="微软雅黑 Light" w:cs="微软雅黑 Light"/>
                <w:color w:val="000000"/>
                <w:kern w:val="0"/>
                <w:szCs w:val="21"/>
                <w:lang w:bidi="ar"/>
              </w:rPr>
              <w:t>（特等）</w:t>
            </w:r>
            <w:r>
              <w:rPr>
                <w:rFonts w:ascii="微软雅黑 Light" w:eastAsia="微软雅黑 Light" w:hAnsi="微软雅黑 Light" w:cs="微软雅黑 Light" w:hint="eastAsia"/>
                <w:color w:val="000000"/>
                <w:kern w:val="0"/>
                <w:szCs w:val="21"/>
                <w:lang w:bidi="ar"/>
              </w:rPr>
              <w:t>”相关评选办法开展项目实施；</w:t>
            </w:r>
          </w:p>
          <w:p w14:paraId="6BA2F8EA" w14:textId="77777777" w:rsidR="005E4CDA" w:rsidRDefault="000F1101">
            <w:pPr>
              <w:widowControl/>
              <w:numPr>
                <w:ilvl w:val="0"/>
                <w:numId w:val="2"/>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color w:val="000000"/>
                <w:kern w:val="0"/>
                <w:szCs w:val="21"/>
                <w:lang w:bidi="ar"/>
              </w:rPr>
              <w:t>综合成绩</w:t>
            </w:r>
            <w:r>
              <w:rPr>
                <w:rFonts w:ascii="微软雅黑 Light" w:eastAsia="微软雅黑 Light" w:hAnsi="微软雅黑 Light" w:cs="微软雅黑 Light" w:hint="eastAsia"/>
                <w:color w:val="000000"/>
                <w:kern w:val="0"/>
                <w:szCs w:val="21"/>
                <w:lang w:bidi="ar"/>
              </w:rPr>
              <w:t>排名须</w:t>
            </w:r>
            <w:proofErr w:type="gramStart"/>
            <w:r>
              <w:rPr>
                <w:rFonts w:ascii="微软雅黑 Light" w:eastAsia="微软雅黑 Light" w:hAnsi="微软雅黑 Light" w:cs="微软雅黑 Light" w:hint="eastAsia"/>
                <w:color w:val="000000"/>
                <w:kern w:val="0"/>
                <w:szCs w:val="21"/>
                <w:lang w:bidi="ar"/>
              </w:rPr>
              <w:t>居</w:t>
            </w:r>
            <w:r>
              <w:rPr>
                <w:rFonts w:ascii="微软雅黑 Light" w:eastAsia="微软雅黑 Light" w:hAnsi="微软雅黑 Light" w:cs="微软雅黑 Light"/>
                <w:color w:val="000000"/>
                <w:kern w:val="0"/>
                <w:szCs w:val="21"/>
                <w:lang w:bidi="ar"/>
              </w:rPr>
              <w:t>专业前</w:t>
            </w:r>
            <w:proofErr w:type="gramEnd"/>
            <w:r>
              <w:rPr>
                <w:rFonts w:ascii="微软雅黑 Light" w:eastAsia="微软雅黑 Light" w:hAnsi="微软雅黑 Light" w:cs="微软雅黑 Light"/>
                <w:color w:val="000000"/>
                <w:kern w:val="0"/>
                <w:szCs w:val="21"/>
                <w:lang w:bidi="ar"/>
              </w:rPr>
              <w:t>30%</w:t>
            </w:r>
            <w:r>
              <w:rPr>
                <w:rFonts w:ascii="微软雅黑 Light" w:eastAsia="微软雅黑 Light" w:hAnsi="微软雅黑 Light" w:cs="微软雅黑 Light" w:hint="eastAsia"/>
                <w:color w:val="000000"/>
                <w:kern w:val="0"/>
                <w:szCs w:val="21"/>
                <w:lang w:bidi="ar"/>
              </w:rPr>
              <w:t>；</w:t>
            </w:r>
          </w:p>
          <w:p w14:paraId="4EAC0D5F" w14:textId="77777777" w:rsidR="005E4CDA" w:rsidRDefault="000F1101">
            <w:pPr>
              <w:widowControl/>
              <w:numPr>
                <w:ilvl w:val="0"/>
                <w:numId w:val="2"/>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color w:val="000000"/>
                <w:kern w:val="0"/>
                <w:szCs w:val="21"/>
                <w:lang w:bidi="ar"/>
              </w:rPr>
              <w:t>同等条件下，宁夏籍学生优先获得</w:t>
            </w:r>
            <w:r>
              <w:rPr>
                <w:rFonts w:ascii="微软雅黑 Light" w:eastAsia="微软雅黑 Light" w:hAnsi="微软雅黑 Light" w:cs="微软雅黑 Light" w:hint="eastAsia"/>
                <w:color w:val="000000"/>
                <w:kern w:val="0"/>
                <w:szCs w:val="21"/>
                <w:lang w:bidi="ar"/>
              </w:rPr>
              <w:t>；</w:t>
            </w:r>
          </w:p>
          <w:p w14:paraId="07C715A2" w14:textId="77777777" w:rsidR="005E4CDA" w:rsidRDefault="000F1101">
            <w:pPr>
              <w:widowControl/>
              <w:numPr>
                <w:ilvl w:val="0"/>
                <w:numId w:val="2"/>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在同一学年内，</w:t>
            </w:r>
            <w:proofErr w:type="gramStart"/>
            <w:r>
              <w:rPr>
                <w:rFonts w:ascii="微软雅黑 Light" w:eastAsia="微软雅黑 Light" w:hAnsi="微软雅黑 Light" w:cs="微软雅黑 Light" w:hint="eastAsia"/>
                <w:color w:val="000000"/>
                <w:kern w:val="0"/>
                <w:szCs w:val="21"/>
                <w:lang w:bidi="ar"/>
              </w:rPr>
              <w:t>燕宝奖学金</w:t>
            </w:r>
            <w:proofErr w:type="gramEnd"/>
            <w:r>
              <w:rPr>
                <w:rFonts w:ascii="微软雅黑 Light" w:eastAsia="微软雅黑 Light" w:hAnsi="微软雅黑 Light" w:cs="微软雅黑 Light" w:hint="eastAsia"/>
                <w:color w:val="000000"/>
                <w:kern w:val="0"/>
                <w:szCs w:val="21"/>
                <w:lang w:bidi="ar"/>
              </w:rPr>
              <w:t>与国家奖学金可兼得；</w:t>
            </w:r>
          </w:p>
          <w:p w14:paraId="0A866ECB" w14:textId="77777777" w:rsidR="005E4CDA" w:rsidRDefault="000F1101">
            <w:pPr>
              <w:widowControl/>
              <w:numPr>
                <w:ilvl w:val="0"/>
                <w:numId w:val="2"/>
              </w:numPr>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cs="微软雅黑 Light" w:hint="eastAsia"/>
                <w:color w:val="000000"/>
                <w:kern w:val="0"/>
                <w:szCs w:val="21"/>
                <w:lang w:bidi="ar"/>
              </w:rPr>
              <w:t>若获</w:t>
            </w:r>
            <w:proofErr w:type="gramStart"/>
            <w:r>
              <w:rPr>
                <w:rFonts w:ascii="微软雅黑 Light" w:eastAsia="微软雅黑 Light" w:hAnsi="微软雅黑 Light" w:cs="微软雅黑 Light" w:hint="eastAsia"/>
                <w:color w:val="000000"/>
                <w:kern w:val="0"/>
                <w:szCs w:val="21"/>
                <w:lang w:bidi="ar"/>
              </w:rPr>
              <w:t>评学生</w:t>
            </w:r>
            <w:proofErr w:type="gramEnd"/>
            <w:r>
              <w:rPr>
                <w:rFonts w:ascii="微软雅黑 Light" w:eastAsia="微软雅黑 Light" w:hAnsi="微软雅黑 Light" w:cs="微软雅黑 Light" w:hint="eastAsia"/>
                <w:color w:val="000000"/>
                <w:kern w:val="0"/>
                <w:szCs w:val="21"/>
                <w:lang w:bidi="ar"/>
              </w:rPr>
              <w:t>未获得国家奖学金，则视同获得“华东师范大学本科生优秀奖学金（特等）”。</w:t>
            </w:r>
          </w:p>
        </w:tc>
        <w:tc>
          <w:tcPr>
            <w:tcW w:w="992" w:type="dxa"/>
            <w:vMerge w:val="restart"/>
            <w:tcBorders>
              <w:left w:val="single" w:sz="8" w:space="0" w:color="000000"/>
              <w:right w:val="single" w:sz="8" w:space="0" w:color="000000"/>
            </w:tcBorders>
            <w:vAlign w:val="center"/>
          </w:tcPr>
          <w:p w14:paraId="5E1C9A47" w14:textId="77777777" w:rsidR="005E4CDA" w:rsidRDefault="000F1101">
            <w:pPr>
              <w:snapToGrid w:val="0"/>
              <w:spacing w:line="360" w:lineRule="auto"/>
              <w:jc w:val="center"/>
              <w:rPr>
                <w:rFonts w:ascii="微软雅黑 Light" w:eastAsia="微软雅黑 Light" w:hAnsi="微软雅黑 Light"/>
                <w:color w:val="000000"/>
                <w:kern w:val="0"/>
                <w:szCs w:val="21"/>
              </w:rPr>
            </w:pPr>
            <w:r>
              <w:rPr>
                <w:rFonts w:ascii="微软雅黑 Light" w:eastAsia="微软雅黑 Light" w:hAnsi="微软雅黑 Light" w:hint="eastAsia"/>
                <w:color w:val="000000"/>
                <w:kern w:val="0"/>
                <w:szCs w:val="21"/>
              </w:rPr>
              <w:t>魏老师</w:t>
            </w:r>
          </w:p>
        </w:tc>
      </w:tr>
      <w:tr w:rsidR="005E4CDA" w14:paraId="2D6488BC"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68A16A9D" w14:textId="77777777" w:rsidR="005E4CDA" w:rsidRDefault="000F1101">
            <w:pPr>
              <w:snapToGrid w:val="0"/>
              <w:spacing w:line="360" w:lineRule="auto"/>
              <w:jc w:val="center"/>
              <w:rPr>
                <w:rFonts w:ascii="微软雅黑 Light" w:eastAsia="微软雅黑 Light" w:hAnsi="微软雅黑 Light"/>
                <w:b/>
                <w:bCs/>
                <w:color w:val="000000"/>
                <w:szCs w:val="21"/>
              </w:rPr>
            </w:pPr>
            <w:proofErr w:type="gramStart"/>
            <w:r>
              <w:rPr>
                <w:rFonts w:ascii="微软雅黑 Light" w:eastAsia="微软雅黑 Light" w:hAnsi="微软雅黑 Light" w:hint="eastAsia"/>
                <w:b/>
                <w:bCs/>
                <w:color w:val="000000"/>
                <w:szCs w:val="21"/>
              </w:rPr>
              <w:t>百海凝·育馨</w:t>
            </w:r>
            <w:proofErr w:type="gramEnd"/>
            <w:r>
              <w:rPr>
                <w:rFonts w:ascii="微软雅黑 Light" w:eastAsia="微软雅黑 Light" w:hAnsi="微软雅黑 Light" w:hint="eastAsia"/>
                <w:b/>
                <w:bCs/>
                <w:color w:val="000000"/>
                <w:szCs w:val="21"/>
              </w:rPr>
              <w:t>奖学金</w:t>
            </w:r>
          </w:p>
          <w:p w14:paraId="5654C10D"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hint="eastAsia"/>
                <w:b/>
                <w:bCs/>
                <w:color w:val="000000"/>
                <w:szCs w:val="21"/>
              </w:rPr>
              <w:t>（拟）</w:t>
            </w:r>
          </w:p>
        </w:tc>
        <w:tc>
          <w:tcPr>
            <w:tcW w:w="1417" w:type="dxa"/>
            <w:tcBorders>
              <w:top w:val="single" w:sz="8" w:space="0" w:color="000000"/>
              <w:left w:val="single" w:sz="8" w:space="0" w:color="000000"/>
              <w:bottom w:val="single" w:sz="8" w:space="0" w:color="000000"/>
              <w:right w:val="single" w:sz="8" w:space="0" w:color="000000"/>
            </w:tcBorders>
            <w:vAlign w:val="center"/>
          </w:tcPr>
          <w:p w14:paraId="075AD063"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color w:val="000000"/>
                <w:szCs w:val="21"/>
              </w:rPr>
              <w:t>特等</w:t>
            </w:r>
            <w:r>
              <w:rPr>
                <w:rFonts w:ascii="微软雅黑 Light" w:eastAsia="微软雅黑 Light" w:hAnsi="微软雅黑 Light"/>
                <w:color w:val="000000"/>
                <w:szCs w:val="21"/>
              </w:rPr>
              <w:t>5000</w:t>
            </w:r>
          </w:p>
          <w:p w14:paraId="051DB244"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color w:val="000000"/>
                <w:szCs w:val="21"/>
              </w:rPr>
              <w:t>一等</w:t>
            </w:r>
            <w:r>
              <w:rPr>
                <w:rFonts w:ascii="微软雅黑 Light" w:eastAsia="微软雅黑 Light" w:hAnsi="微软雅黑 Light"/>
                <w:color w:val="000000"/>
                <w:szCs w:val="21"/>
              </w:rPr>
              <w:t>3500</w:t>
            </w:r>
          </w:p>
          <w:p w14:paraId="3D6E6C65"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color w:val="000000"/>
                <w:szCs w:val="21"/>
              </w:rPr>
              <w:t>二等</w:t>
            </w:r>
            <w:r>
              <w:rPr>
                <w:rFonts w:ascii="微软雅黑 Light" w:eastAsia="微软雅黑 Light" w:hAnsi="微软雅黑 Light"/>
                <w:color w:val="000000"/>
                <w:szCs w:val="21"/>
              </w:rPr>
              <w:t>2000</w:t>
            </w:r>
          </w:p>
          <w:p w14:paraId="2443D9E7"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color w:val="000000"/>
                <w:szCs w:val="21"/>
              </w:rPr>
              <w:t>三等</w:t>
            </w:r>
            <w:r>
              <w:rPr>
                <w:rFonts w:ascii="微软雅黑 Light" w:eastAsia="微软雅黑 Light" w:hAnsi="微软雅黑 Light"/>
                <w:color w:val="000000"/>
                <w:szCs w:val="21"/>
              </w:rPr>
              <w:t>1000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37AB0102" w14:textId="77777777" w:rsidR="005E4CDA" w:rsidRDefault="000F1101">
            <w:pPr>
              <w:widowControl/>
              <w:numPr>
                <w:ilvl w:val="0"/>
                <w:numId w:val="3"/>
              </w:numPr>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hint="eastAsia"/>
                <w:color w:val="000000"/>
                <w:kern w:val="0"/>
                <w:szCs w:val="21"/>
              </w:rPr>
              <w:t>该项目为对部分在组织本科学生参加学</w:t>
            </w:r>
          </w:p>
          <w:p w14:paraId="095BB398" w14:textId="77777777" w:rsidR="005E4CDA" w:rsidRDefault="000F1101">
            <w:pPr>
              <w:widowControl/>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hint="eastAsia"/>
                <w:color w:val="000000"/>
                <w:kern w:val="0"/>
                <w:szCs w:val="21"/>
              </w:rPr>
              <w:t>科竞赛、学术活动等方面表现突出的培养单位的奖励名额；</w:t>
            </w:r>
          </w:p>
          <w:p w14:paraId="71520D98" w14:textId="77777777" w:rsidR="005E4CDA" w:rsidRDefault="000F1101">
            <w:pPr>
              <w:widowControl/>
              <w:numPr>
                <w:ilvl w:val="0"/>
                <w:numId w:val="3"/>
              </w:numPr>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hint="eastAsia"/>
                <w:color w:val="000000"/>
                <w:kern w:val="0"/>
                <w:szCs w:val="21"/>
              </w:rPr>
              <w:t>参照“华东师范大学本科生优秀奖学金”相关评选办法开展项目实施；</w:t>
            </w:r>
          </w:p>
          <w:p w14:paraId="1D2C8A73" w14:textId="77777777" w:rsidR="005E4CDA" w:rsidRDefault="000F1101">
            <w:pPr>
              <w:widowControl/>
              <w:numPr>
                <w:ilvl w:val="0"/>
                <w:numId w:val="3"/>
              </w:numPr>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cs="微软雅黑 Light" w:hint="eastAsia"/>
                <w:color w:val="000000"/>
                <w:kern w:val="0"/>
                <w:szCs w:val="21"/>
                <w:lang w:bidi="ar"/>
              </w:rPr>
              <w:t>申请学年</w:t>
            </w:r>
            <w:r>
              <w:rPr>
                <w:rFonts w:ascii="微软雅黑 Light" w:eastAsia="微软雅黑 Light" w:hAnsi="微软雅黑 Light" w:cs="微软雅黑 Light" w:hint="eastAsia"/>
                <w:color w:val="000000"/>
                <w:kern w:val="0"/>
                <w:szCs w:val="21"/>
                <w:lang w:bidi="ar"/>
              </w:rPr>
              <w:t>已通过我校</w:t>
            </w:r>
            <w:proofErr w:type="gramStart"/>
            <w:r>
              <w:rPr>
                <w:rFonts w:ascii="微软雅黑 Light" w:eastAsia="微软雅黑 Light" w:hAnsi="微软雅黑 Light" w:cs="微软雅黑 Light" w:hint="eastAsia"/>
                <w:color w:val="000000"/>
                <w:kern w:val="0"/>
                <w:szCs w:val="21"/>
                <w:lang w:bidi="ar"/>
              </w:rPr>
              <w:t>助学保障</w:t>
            </w:r>
            <w:proofErr w:type="gramEnd"/>
            <w:r>
              <w:rPr>
                <w:rFonts w:ascii="微软雅黑 Light" w:eastAsia="微软雅黑 Light" w:hAnsi="微软雅黑 Light" w:cs="微软雅黑 Light" w:hint="eastAsia"/>
                <w:color w:val="000000"/>
                <w:kern w:val="0"/>
                <w:szCs w:val="21"/>
                <w:lang w:bidi="ar"/>
              </w:rPr>
              <w:t>对象认定</w:t>
            </w:r>
            <w:r>
              <w:rPr>
                <w:rFonts w:ascii="微软雅黑 Light" w:eastAsia="微软雅黑 Light" w:hAnsi="微软雅黑 Light" w:cs="微软雅黑 Light" w:hint="eastAsia"/>
                <w:color w:val="000000"/>
                <w:kern w:val="0"/>
                <w:szCs w:val="21"/>
                <w:lang w:bidi="ar"/>
              </w:rPr>
              <w:t>；</w:t>
            </w:r>
          </w:p>
          <w:p w14:paraId="00383B20" w14:textId="77777777" w:rsidR="005E4CDA" w:rsidRDefault="000F1101">
            <w:pPr>
              <w:widowControl/>
              <w:numPr>
                <w:ilvl w:val="0"/>
                <w:numId w:val="3"/>
              </w:numPr>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hint="eastAsia"/>
                <w:color w:val="000000"/>
                <w:kern w:val="0"/>
                <w:szCs w:val="21"/>
              </w:rPr>
              <w:t>必须积极参加社会实践和公益活动。</w:t>
            </w:r>
          </w:p>
        </w:tc>
        <w:tc>
          <w:tcPr>
            <w:tcW w:w="992" w:type="dxa"/>
            <w:vMerge/>
            <w:tcBorders>
              <w:left w:val="single" w:sz="8" w:space="0" w:color="000000"/>
              <w:right w:val="single" w:sz="8" w:space="0" w:color="000000"/>
            </w:tcBorders>
            <w:vAlign w:val="center"/>
          </w:tcPr>
          <w:p w14:paraId="6F0718E2" w14:textId="77777777" w:rsidR="005E4CDA" w:rsidRDefault="005E4CDA">
            <w:pPr>
              <w:snapToGrid w:val="0"/>
              <w:spacing w:line="360" w:lineRule="auto"/>
              <w:jc w:val="center"/>
              <w:rPr>
                <w:rFonts w:ascii="微软雅黑 Light" w:eastAsia="微软雅黑 Light" w:hAnsi="微软雅黑 Light"/>
                <w:color w:val="000000"/>
                <w:kern w:val="0"/>
                <w:szCs w:val="21"/>
              </w:rPr>
            </w:pPr>
          </w:p>
        </w:tc>
      </w:tr>
      <w:tr w:rsidR="005E4CDA" w14:paraId="38EDF55B"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40343141"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hint="eastAsia"/>
                <w:b/>
                <w:bCs/>
                <w:color w:val="000000"/>
                <w:szCs w:val="21"/>
              </w:rPr>
              <w:t>分众奖学金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376026C8"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hint="eastAsia"/>
                <w:color w:val="000000"/>
                <w:szCs w:val="21"/>
              </w:rPr>
              <w:t>5000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1CF18E1F" w14:textId="77777777" w:rsidR="005E4CDA" w:rsidRDefault="000F1101">
            <w:pPr>
              <w:widowControl/>
              <w:numPr>
                <w:ilvl w:val="0"/>
                <w:numId w:val="4"/>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在标准学习年限内的全日制注册在校在籍的二年级及以上优秀本科生；</w:t>
            </w:r>
          </w:p>
          <w:p w14:paraId="23815E28" w14:textId="77777777" w:rsidR="005E4CDA" w:rsidRDefault="000F1101">
            <w:pPr>
              <w:widowControl/>
              <w:numPr>
                <w:ilvl w:val="0"/>
                <w:numId w:val="4"/>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申请学年</w:t>
            </w:r>
            <w:r>
              <w:rPr>
                <w:rFonts w:ascii="微软雅黑 Light" w:eastAsia="微软雅黑 Light" w:hAnsi="微软雅黑 Light" w:cs="微软雅黑 Light" w:hint="eastAsia"/>
                <w:color w:val="000000"/>
                <w:kern w:val="0"/>
                <w:szCs w:val="21"/>
                <w:lang w:bidi="ar"/>
              </w:rPr>
              <w:t>已通过我校</w:t>
            </w:r>
            <w:proofErr w:type="gramStart"/>
            <w:r>
              <w:rPr>
                <w:rFonts w:ascii="微软雅黑 Light" w:eastAsia="微软雅黑 Light" w:hAnsi="微软雅黑 Light" w:cs="微软雅黑 Light" w:hint="eastAsia"/>
                <w:color w:val="000000"/>
                <w:kern w:val="0"/>
                <w:szCs w:val="21"/>
                <w:lang w:bidi="ar"/>
              </w:rPr>
              <w:t>助学保障</w:t>
            </w:r>
            <w:proofErr w:type="gramEnd"/>
            <w:r>
              <w:rPr>
                <w:rFonts w:ascii="微软雅黑 Light" w:eastAsia="微软雅黑 Light" w:hAnsi="微软雅黑 Light" w:cs="微软雅黑 Light" w:hint="eastAsia"/>
                <w:color w:val="000000"/>
                <w:kern w:val="0"/>
                <w:szCs w:val="21"/>
                <w:lang w:bidi="ar"/>
              </w:rPr>
              <w:t>对象认定；</w:t>
            </w:r>
          </w:p>
          <w:p w14:paraId="6BD15ED6" w14:textId="77777777" w:rsidR="005E4CDA" w:rsidRDefault="000F1101">
            <w:pPr>
              <w:widowControl/>
              <w:numPr>
                <w:ilvl w:val="0"/>
                <w:numId w:val="4"/>
              </w:numPr>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cs="微软雅黑 Light" w:hint="eastAsia"/>
                <w:color w:val="000000"/>
                <w:kern w:val="0"/>
                <w:szCs w:val="21"/>
                <w:lang w:bidi="ar"/>
              </w:rPr>
              <w:t>本科生仅限“汉语言文学”专业学生申请。</w:t>
            </w:r>
          </w:p>
        </w:tc>
        <w:tc>
          <w:tcPr>
            <w:tcW w:w="992" w:type="dxa"/>
            <w:vMerge/>
            <w:tcBorders>
              <w:left w:val="single" w:sz="8" w:space="0" w:color="000000"/>
              <w:bottom w:val="single" w:sz="8" w:space="0" w:color="000000"/>
              <w:right w:val="single" w:sz="8" w:space="0" w:color="000000"/>
            </w:tcBorders>
            <w:vAlign w:val="center"/>
          </w:tcPr>
          <w:p w14:paraId="5097D57D" w14:textId="77777777" w:rsidR="005E4CDA" w:rsidRDefault="005E4CDA">
            <w:pPr>
              <w:snapToGrid w:val="0"/>
              <w:spacing w:line="360" w:lineRule="auto"/>
              <w:jc w:val="center"/>
              <w:rPr>
                <w:rFonts w:ascii="微软雅黑 Light" w:eastAsia="微软雅黑 Light" w:hAnsi="微软雅黑 Light"/>
                <w:color w:val="000000"/>
                <w:kern w:val="0"/>
                <w:szCs w:val="21"/>
              </w:rPr>
            </w:pPr>
          </w:p>
        </w:tc>
      </w:tr>
      <w:tr w:rsidR="005E4CDA" w14:paraId="796E8369"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4F42DBE4" w14:textId="77777777" w:rsidR="005E4CDA" w:rsidRDefault="000F1101">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比亚</w:t>
            </w:r>
            <w:proofErr w:type="gramStart"/>
            <w:r>
              <w:rPr>
                <w:rFonts w:ascii="微软雅黑 Light" w:eastAsia="微软雅黑 Light" w:hAnsi="微软雅黑 Light" w:cs="微软雅黑 Light" w:hint="eastAsia"/>
                <w:b/>
                <w:bCs/>
                <w:color w:val="000000"/>
                <w:kern w:val="0"/>
                <w:szCs w:val="21"/>
                <w:lang w:bidi="ar"/>
              </w:rPr>
              <w:t>迪</w:t>
            </w:r>
            <w:proofErr w:type="gramEnd"/>
            <w:r>
              <w:rPr>
                <w:rFonts w:ascii="微软雅黑 Light" w:eastAsia="微软雅黑 Light" w:hAnsi="微软雅黑 Light" w:cs="微软雅黑 Light" w:hint="eastAsia"/>
                <w:b/>
                <w:bCs/>
                <w:color w:val="000000"/>
                <w:kern w:val="0"/>
                <w:szCs w:val="21"/>
                <w:lang w:bidi="ar"/>
              </w:rPr>
              <w:t>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3A54D0FD" w14:textId="77777777" w:rsidR="005E4CDA" w:rsidRDefault="000F1101">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10000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61A9B08C" w14:textId="77777777" w:rsidR="005E4CDA" w:rsidRDefault="000F1101">
            <w:pPr>
              <w:widowControl/>
              <w:numPr>
                <w:ilvl w:val="0"/>
                <w:numId w:val="5"/>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在标准学习年限内的全日制注册在校在籍的二年级及以上本科生；</w:t>
            </w:r>
          </w:p>
          <w:p w14:paraId="361ACFF5" w14:textId="77777777" w:rsidR="005E4CDA" w:rsidRDefault="000F1101">
            <w:pPr>
              <w:widowControl/>
              <w:numPr>
                <w:ilvl w:val="0"/>
                <w:numId w:val="5"/>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资助方指定各单位分配名额；</w:t>
            </w:r>
          </w:p>
          <w:p w14:paraId="0D56482B" w14:textId="77777777" w:rsidR="005E4CDA" w:rsidRDefault="000F1101">
            <w:pPr>
              <w:widowControl/>
              <w:numPr>
                <w:ilvl w:val="0"/>
                <w:numId w:val="5"/>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学业成绩优秀，综合成绩排名须</w:t>
            </w:r>
            <w:proofErr w:type="gramStart"/>
            <w:r>
              <w:rPr>
                <w:rFonts w:ascii="微软雅黑 Light" w:eastAsia="微软雅黑 Light" w:hAnsi="微软雅黑 Light" w:cs="微软雅黑 Light" w:hint="eastAsia"/>
                <w:color w:val="000000"/>
                <w:kern w:val="0"/>
                <w:szCs w:val="21"/>
                <w:lang w:bidi="ar"/>
              </w:rPr>
              <w:t>居专业前</w:t>
            </w:r>
            <w:proofErr w:type="gramEnd"/>
            <w:r>
              <w:rPr>
                <w:rFonts w:ascii="微软雅黑 Light" w:eastAsia="微软雅黑 Light" w:hAnsi="微软雅黑 Light" w:cs="微软雅黑 Light" w:hint="eastAsia"/>
                <w:color w:val="000000"/>
                <w:kern w:val="0"/>
                <w:szCs w:val="21"/>
                <w:lang w:bidi="ar"/>
              </w:rPr>
              <w:t>30%</w:t>
            </w:r>
            <w:r>
              <w:rPr>
                <w:rFonts w:ascii="微软雅黑 Light" w:eastAsia="微软雅黑 Light" w:hAnsi="微软雅黑 Light" w:cs="微软雅黑 Light" w:hint="eastAsia"/>
                <w:color w:val="000000"/>
                <w:kern w:val="0"/>
                <w:szCs w:val="21"/>
                <w:lang w:bidi="ar"/>
              </w:rPr>
              <w:t>，同时还需至少满足下列条件之一：</w:t>
            </w:r>
          </w:p>
          <w:p w14:paraId="42E296A9"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1</w:t>
            </w:r>
            <w:r>
              <w:rPr>
                <w:rFonts w:ascii="微软雅黑 Light" w:eastAsia="微软雅黑 Light" w:hAnsi="微软雅黑 Light" w:cs="微软雅黑 Light" w:hint="eastAsia"/>
                <w:color w:val="000000"/>
                <w:kern w:val="0"/>
                <w:szCs w:val="21"/>
                <w:lang w:bidi="ar"/>
              </w:rPr>
              <w:t>）以第一作者（或导师第一、本人第二）在本学科（或本领域）有较大影响的学术期刊上发表论文；</w:t>
            </w:r>
          </w:p>
          <w:p w14:paraId="343B78DE"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2</w:t>
            </w:r>
            <w:r>
              <w:rPr>
                <w:rFonts w:ascii="微软雅黑 Light" w:eastAsia="微软雅黑 Light" w:hAnsi="微软雅黑 Light" w:cs="微软雅黑 Light" w:hint="eastAsia"/>
                <w:color w:val="000000"/>
                <w:kern w:val="0"/>
                <w:szCs w:val="21"/>
                <w:lang w:bidi="ar"/>
              </w:rPr>
              <w:t>）以前两顺位发明人申请国家发明专利；</w:t>
            </w:r>
          </w:p>
          <w:p w14:paraId="408152C8"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lastRenderedPageBreak/>
              <w:t>（</w:t>
            </w:r>
            <w:r>
              <w:rPr>
                <w:rFonts w:ascii="微软雅黑 Light" w:eastAsia="微软雅黑 Light" w:hAnsi="微软雅黑 Light" w:cs="微软雅黑 Light" w:hint="eastAsia"/>
                <w:color w:val="000000"/>
                <w:kern w:val="0"/>
                <w:szCs w:val="21"/>
                <w:lang w:bidi="ar"/>
              </w:rPr>
              <w:t>3</w:t>
            </w:r>
            <w:r>
              <w:rPr>
                <w:rFonts w:ascii="微软雅黑 Light" w:eastAsia="微软雅黑 Light" w:hAnsi="微软雅黑 Light" w:cs="微软雅黑 Light" w:hint="eastAsia"/>
                <w:color w:val="000000"/>
                <w:kern w:val="0"/>
                <w:szCs w:val="21"/>
                <w:lang w:bidi="ar"/>
              </w:rPr>
              <w:t>）在国际</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国家级重大的学术科研、创新实践等竞赛性活动中取得二等奖及以上荣誉；</w:t>
            </w:r>
          </w:p>
          <w:p w14:paraId="067A18AD"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4</w:t>
            </w:r>
            <w:r>
              <w:rPr>
                <w:rFonts w:ascii="微软雅黑 Light" w:eastAsia="微软雅黑 Light" w:hAnsi="微软雅黑 Light" w:cs="微软雅黑 Light" w:hint="eastAsia"/>
                <w:color w:val="000000"/>
                <w:kern w:val="0"/>
                <w:szCs w:val="21"/>
                <w:lang w:bidi="ar"/>
              </w:rPr>
              <w:t>）曾在重大科研项目中担任主要完成人。</w:t>
            </w:r>
          </w:p>
        </w:tc>
        <w:tc>
          <w:tcPr>
            <w:tcW w:w="992" w:type="dxa"/>
            <w:vMerge w:val="restart"/>
            <w:tcBorders>
              <w:top w:val="single" w:sz="8" w:space="0" w:color="000000"/>
              <w:left w:val="single" w:sz="8" w:space="0" w:color="000000"/>
              <w:right w:val="single" w:sz="8" w:space="0" w:color="000000"/>
            </w:tcBorders>
            <w:vAlign w:val="center"/>
          </w:tcPr>
          <w:p w14:paraId="3D03EC94" w14:textId="77777777" w:rsidR="005E4CDA" w:rsidRDefault="000F1101">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lastRenderedPageBreak/>
              <w:t>李老师</w:t>
            </w:r>
          </w:p>
          <w:p w14:paraId="323143EA" w14:textId="77777777" w:rsidR="005E4CDA" w:rsidRDefault="005E4CDA">
            <w:pPr>
              <w:snapToGrid w:val="0"/>
              <w:spacing w:line="360" w:lineRule="auto"/>
              <w:jc w:val="center"/>
              <w:rPr>
                <w:rFonts w:ascii="微软雅黑 Light" w:eastAsia="微软雅黑 Light" w:hAnsi="微软雅黑 Light"/>
                <w:color w:val="000000"/>
                <w:szCs w:val="21"/>
              </w:rPr>
            </w:pPr>
          </w:p>
        </w:tc>
      </w:tr>
      <w:tr w:rsidR="005E4CDA" w14:paraId="1F1CF5FF"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54D55C8B"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hint="eastAsia"/>
                <w:b/>
                <w:bCs/>
                <w:color w:val="000000"/>
                <w:szCs w:val="21"/>
              </w:rPr>
              <w:t>能达奖学金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52153550"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hint="eastAsia"/>
                <w:color w:val="000000"/>
                <w:szCs w:val="21"/>
              </w:rPr>
              <w:t>10000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3BDD2595"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在标准学习年限内的全日制注册在校在籍的二年级及以上优秀本科生。</w:t>
            </w:r>
          </w:p>
        </w:tc>
        <w:tc>
          <w:tcPr>
            <w:tcW w:w="992" w:type="dxa"/>
            <w:vMerge/>
            <w:tcBorders>
              <w:left w:val="single" w:sz="8" w:space="0" w:color="000000"/>
              <w:right w:val="single" w:sz="8" w:space="0" w:color="000000"/>
            </w:tcBorders>
            <w:vAlign w:val="center"/>
          </w:tcPr>
          <w:p w14:paraId="6A628055" w14:textId="77777777" w:rsidR="005E4CDA" w:rsidRDefault="005E4CDA">
            <w:pPr>
              <w:snapToGrid w:val="0"/>
              <w:spacing w:line="360" w:lineRule="auto"/>
              <w:jc w:val="center"/>
              <w:rPr>
                <w:rFonts w:ascii="微软雅黑 Light" w:eastAsia="微软雅黑 Light" w:hAnsi="微软雅黑 Light"/>
                <w:color w:val="000000"/>
                <w:szCs w:val="21"/>
              </w:rPr>
            </w:pPr>
          </w:p>
        </w:tc>
      </w:tr>
      <w:tr w:rsidR="005E4CDA" w14:paraId="22C2B1A1"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077D7ED9"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hint="eastAsia"/>
                <w:b/>
                <w:bCs/>
                <w:color w:val="000000"/>
                <w:szCs w:val="21"/>
              </w:rPr>
              <w:t>英雄</w:t>
            </w:r>
            <w:r>
              <w:rPr>
                <w:rFonts w:ascii="微软雅黑 Light" w:eastAsia="微软雅黑 Light" w:hAnsi="微软雅黑 Light" w:hint="eastAsia"/>
                <w:b/>
                <w:bCs/>
                <w:color w:val="000000"/>
                <w:szCs w:val="21"/>
              </w:rPr>
              <w:t>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121CEA3A"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hint="eastAsia"/>
                <w:color w:val="000000"/>
                <w:szCs w:val="21"/>
              </w:rPr>
              <w:t>10</w:t>
            </w:r>
            <w:r>
              <w:rPr>
                <w:rFonts w:ascii="微软雅黑 Light" w:eastAsia="微软雅黑 Light" w:hAnsi="微软雅黑 Light" w:hint="eastAsia"/>
                <w:color w:val="000000"/>
                <w:szCs w:val="21"/>
              </w:rPr>
              <w:t>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11E2688A" w14:textId="77777777" w:rsidR="005E4CDA" w:rsidRDefault="000F1101">
            <w:pPr>
              <w:widowControl/>
              <w:numPr>
                <w:ilvl w:val="0"/>
                <w:numId w:val="6"/>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在标准学习年限内的全日制注册在校在籍的二年级及以上本科生；</w:t>
            </w:r>
          </w:p>
          <w:p w14:paraId="4806625F" w14:textId="77777777" w:rsidR="005E4CDA" w:rsidRDefault="000F1101">
            <w:pPr>
              <w:widowControl/>
              <w:numPr>
                <w:ilvl w:val="0"/>
                <w:numId w:val="6"/>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资助方指定各单位分配名额；</w:t>
            </w:r>
          </w:p>
          <w:p w14:paraId="42A002F2" w14:textId="77777777" w:rsidR="005E4CDA" w:rsidRDefault="000F1101">
            <w:pPr>
              <w:widowControl/>
              <w:numPr>
                <w:ilvl w:val="0"/>
                <w:numId w:val="6"/>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学习勤奋，需参评学年的综合</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成绩测评排名前</w:t>
            </w:r>
            <w:r>
              <w:rPr>
                <w:rFonts w:ascii="微软雅黑 Light" w:eastAsia="微软雅黑 Light" w:hAnsi="微软雅黑 Light" w:cs="微软雅黑 Light" w:hint="eastAsia"/>
                <w:color w:val="000000"/>
                <w:kern w:val="0"/>
                <w:szCs w:val="21"/>
                <w:lang w:bidi="ar"/>
              </w:rPr>
              <w:t>50%</w:t>
            </w:r>
            <w:r>
              <w:rPr>
                <w:rFonts w:ascii="微软雅黑 Light" w:eastAsia="微软雅黑 Light" w:hAnsi="微软雅黑 Light" w:cs="微软雅黑 Light" w:hint="eastAsia"/>
                <w:color w:val="000000"/>
                <w:kern w:val="0"/>
                <w:szCs w:val="21"/>
                <w:lang w:bidi="ar"/>
              </w:rPr>
              <w:t>（含），且其中无不及格、补考科目。</w:t>
            </w:r>
          </w:p>
          <w:p w14:paraId="7E8B5E6E" w14:textId="77777777" w:rsidR="005E4CDA" w:rsidRDefault="000F1101">
            <w:pPr>
              <w:widowControl/>
              <w:numPr>
                <w:ilvl w:val="0"/>
                <w:numId w:val="6"/>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必须在“</w:t>
            </w:r>
            <w:r>
              <w:rPr>
                <w:rFonts w:ascii="微软雅黑 Light" w:eastAsia="微软雅黑 Light" w:hAnsi="微软雅黑 Light" w:cs="微软雅黑 Light" w:hint="eastAsia"/>
                <w:color w:val="000000"/>
                <w:kern w:val="0"/>
                <w:szCs w:val="21"/>
                <w:lang w:bidi="ar"/>
              </w:rPr>
              <w:t>AI+</w:t>
            </w:r>
            <w:r>
              <w:rPr>
                <w:rFonts w:ascii="微软雅黑 Light" w:eastAsia="微软雅黑 Light" w:hAnsi="微软雅黑 Light" w:cs="微软雅黑 Light" w:hint="eastAsia"/>
                <w:color w:val="000000"/>
                <w:kern w:val="0"/>
                <w:szCs w:val="21"/>
                <w:lang w:bidi="ar"/>
              </w:rPr>
              <w:t>”领域有较为突出的科研或实践成果。</w:t>
            </w:r>
          </w:p>
          <w:p w14:paraId="59380B84" w14:textId="77777777" w:rsidR="005E4CDA" w:rsidRDefault="000F1101">
            <w:pPr>
              <w:widowControl/>
              <w:numPr>
                <w:ilvl w:val="0"/>
                <w:numId w:val="6"/>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同等条件下，有电竞游戏领域音乐、视觉方面实践成果或实习经历者可优先推荐。</w:t>
            </w:r>
          </w:p>
          <w:p w14:paraId="08D38776" w14:textId="77777777" w:rsidR="005E4CDA" w:rsidRDefault="000F1101">
            <w:pPr>
              <w:widowControl/>
              <w:numPr>
                <w:ilvl w:val="0"/>
                <w:numId w:val="6"/>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原则上，本奖学金两年内不得重复获得。</w:t>
            </w:r>
          </w:p>
          <w:p w14:paraId="31EE0C74" w14:textId="77777777" w:rsidR="005E4CDA" w:rsidRDefault="000F1101">
            <w:pPr>
              <w:widowControl/>
              <w:numPr>
                <w:ilvl w:val="0"/>
                <w:numId w:val="6"/>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在同一学年内，</w:t>
            </w:r>
            <w:r>
              <w:rPr>
                <w:rFonts w:ascii="微软雅黑 Light" w:eastAsia="微软雅黑 Light" w:hAnsi="微软雅黑 Light" w:cs="微软雅黑 Light" w:hint="eastAsia"/>
                <w:color w:val="000000"/>
                <w:kern w:val="0"/>
                <w:szCs w:val="21"/>
                <w:lang w:bidi="ar"/>
              </w:rPr>
              <w:t>英雄</w:t>
            </w:r>
            <w:r>
              <w:rPr>
                <w:rFonts w:ascii="微软雅黑 Light" w:eastAsia="微软雅黑 Light" w:hAnsi="微软雅黑 Light" w:cs="微软雅黑 Light" w:hint="eastAsia"/>
                <w:color w:val="000000"/>
                <w:kern w:val="0"/>
                <w:szCs w:val="21"/>
                <w:lang w:bidi="ar"/>
              </w:rPr>
              <w:t>奖学金可与国家、学校</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社会</w:t>
            </w:r>
            <w:r>
              <w:rPr>
                <w:rFonts w:ascii="微软雅黑 Light" w:eastAsia="微软雅黑 Light" w:hAnsi="微软雅黑 Light" w:cs="微软雅黑 Light" w:hint="eastAsia"/>
                <w:color w:val="000000"/>
                <w:kern w:val="0"/>
                <w:szCs w:val="21"/>
                <w:lang w:bidi="ar"/>
              </w:rPr>
              <w:t>设立的</w:t>
            </w:r>
            <w:r>
              <w:rPr>
                <w:rFonts w:ascii="微软雅黑 Light" w:eastAsia="微软雅黑 Light" w:hAnsi="微软雅黑 Light" w:cs="微软雅黑 Light" w:hint="eastAsia"/>
                <w:color w:val="000000"/>
                <w:kern w:val="0"/>
                <w:szCs w:val="21"/>
                <w:lang w:bidi="ar"/>
              </w:rPr>
              <w:t>其他</w:t>
            </w:r>
            <w:r>
              <w:rPr>
                <w:rFonts w:ascii="微软雅黑 Light" w:eastAsia="微软雅黑 Light" w:hAnsi="微软雅黑 Light" w:cs="微软雅黑 Light" w:hint="eastAsia"/>
                <w:color w:val="000000"/>
                <w:kern w:val="0"/>
                <w:szCs w:val="21"/>
                <w:lang w:bidi="ar"/>
              </w:rPr>
              <w:t>奖学金项目兼得</w:t>
            </w:r>
            <w:r>
              <w:rPr>
                <w:rFonts w:ascii="微软雅黑 Light" w:eastAsia="微软雅黑 Light" w:hAnsi="微软雅黑 Light" w:cs="微软雅黑 Light" w:hint="eastAsia"/>
                <w:color w:val="000000"/>
                <w:kern w:val="0"/>
                <w:szCs w:val="21"/>
                <w:lang w:bidi="ar"/>
              </w:rPr>
              <w:t>。</w:t>
            </w:r>
          </w:p>
          <w:p w14:paraId="2175F5DD" w14:textId="77777777" w:rsidR="005E4CDA" w:rsidRDefault="000F1101">
            <w:pPr>
              <w:widowControl/>
              <w:numPr>
                <w:ilvl w:val="0"/>
                <w:numId w:val="6"/>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推荐名额分配院系，最终由资助方审核学生申报材料后确定最终获奖名单。</w:t>
            </w:r>
          </w:p>
        </w:tc>
        <w:tc>
          <w:tcPr>
            <w:tcW w:w="992" w:type="dxa"/>
            <w:vMerge/>
            <w:tcBorders>
              <w:left w:val="single" w:sz="8" w:space="0" w:color="000000"/>
              <w:right w:val="single" w:sz="8" w:space="0" w:color="000000"/>
            </w:tcBorders>
            <w:vAlign w:val="center"/>
          </w:tcPr>
          <w:p w14:paraId="300F5338" w14:textId="77777777" w:rsidR="005E4CDA" w:rsidRDefault="005E4CDA">
            <w:pPr>
              <w:snapToGrid w:val="0"/>
              <w:spacing w:line="360" w:lineRule="auto"/>
              <w:jc w:val="center"/>
              <w:rPr>
                <w:rFonts w:ascii="微软雅黑 Light" w:eastAsia="微软雅黑 Light" w:hAnsi="微软雅黑 Light"/>
                <w:color w:val="000000"/>
                <w:szCs w:val="21"/>
              </w:rPr>
            </w:pPr>
          </w:p>
        </w:tc>
      </w:tr>
      <w:tr w:rsidR="005E4CDA" w14:paraId="0FED685F"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6C59C0D8" w14:textId="77777777" w:rsidR="005E4CDA" w:rsidRDefault="000F1101">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黄奕聪奖学金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0062A3E5" w14:textId="77777777" w:rsidR="005E4CDA" w:rsidRDefault="000F1101">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5000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6E56C62D" w14:textId="77777777" w:rsidR="005E4CDA" w:rsidRDefault="000F1101">
            <w:pPr>
              <w:widowControl/>
              <w:numPr>
                <w:ilvl w:val="0"/>
                <w:numId w:val="7"/>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在标准学习年限内的全日制注册在校在籍的二年级及以上本科生；</w:t>
            </w:r>
          </w:p>
          <w:p w14:paraId="285D4D37" w14:textId="77777777" w:rsidR="005E4CDA" w:rsidRDefault="000F1101">
            <w:pPr>
              <w:widowControl/>
              <w:numPr>
                <w:ilvl w:val="0"/>
                <w:numId w:val="7"/>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学习成绩优良，</w:t>
            </w:r>
            <w:r>
              <w:rPr>
                <w:rFonts w:ascii="微软雅黑 Light" w:eastAsia="微软雅黑 Light" w:hAnsi="微软雅黑 Light" w:cs="微软雅黑 Light" w:hint="eastAsia"/>
                <w:color w:val="000000"/>
                <w:kern w:val="0"/>
                <w:szCs w:val="21"/>
                <w:lang w:bidi="ar"/>
              </w:rPr>
              <w:t>参评学年的</w:t>
            </w:r>
            <w:r>
              <w:rPr>
                <w:rFonts w:ascii="微软雅黑 Light" w:eastAsia="微软雅黑 Light" w:hAnsi="微软雅黑 Light" w:cs="微软雅黑 Light" w:hint="eastAsia"/>
                <w:color w:val="000000"/>
                <w:kern w:val="0"/>
                <w:szCs w:val="21"/>
                <w:lang w:bidi="ar"/>
              </w:rPr>
              <w:t>综合测评排名班级前</w:t>
            </w:r>
            <w:r>
              <w:rPr>
                <w:rFonts w:ascii="微软雅黑 Light" w:eastAsia="微软雅黑 Light" w:hAnsi="微软雅黑 Light" w:cs="微软雅黑 Light" w:hint="eastAsia"/>
                <w:color w:val="000000"/>
                <w:kern w:val="0"/>
                <w:szCs w:val="21"/>
                <w:lang w:bidi="ar"/>
              </w:rPr>
              <w:t>30%</w:t>
            </w:r>
            <w:r>
              <w:rPr>
                <w:rFonts w:ascii="微软雅黑 Light" w:eastAsia="微软雅黑 Light" w:hAnsi="微软雅黑 Light" w:cs="微软雅黑 Light" w:hint="eastAsia"/>
                <w:color w:val="000000"/>
                <w:kern w:val="0"/>
                <w:szCs w:val="21"/>
                <w:lang w:bidi="ar"/>
              </w:rPr>
              <w:t>（含），且其中无不及格、补考科目；</w:t>
            </w:r>
          </w:p>
          <w:p w14:paraId="2B43B8BF" w14:textId="77777777" w:rsidR="005E4CDA" w:rsidRDefault="000F1101">
            <w:pPr>
              <w:widowControl/>
              <w:numPr>
                <w:ilvl w:val="0"/>
                <w:numId w:val="7"/>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积极参与公益实践活动，需至少满足下列条件之一：</w:t>
            </w:r>
          </w:p>
          <w:p w14:paraId="48BDE802"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1</w:t>
            </w:r>
            <w:r>
              <w:rPr>
                <w:rFonts w:ascii="微软雅黑 Light" w:eastAsia="微软雅黑 Light" w:hAnsi="微软雅黑 Light" w:cs="微软雅黑 Light" w:hint="eastAsia"/>
                <w:color w:val="000000"/>
                <w:kern w:val="0"/>
                <w:szCs w:val="21"/>
                <w:lang w:bidi="ar"/>
              </w:rPr>
              <w:t>）持续性组织或参与公益活动，荣获上海市级及以上荣誉奖项，而非活动堆砌；</w:t>
            </w:r>
          </w:p>
          <w:p w14:paraId="351CD641"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2</w:t>
            </w:r>
            <w:r>
              <w:rPr>
                <w:rFonts w:ascii="微软雅黑 Light" w:eastAsia="微软雅黑 Light" w:hAnsi="微软雅黑 Light" w:cs="微软雅黑 Light" w:hint="eastAsia"/>
                <w:color w:val="000000"/>
                <w:kern w:val="0"/>
                <w:szCs w:val="21"/>
                <w:lang w:bidi="ar"/>
              </w:rPr>
              <w:t>）担任公益社团学生负责人（社长、副社长、秘书长），任职期间表现突出，带领社团提供优质的社团活动和社会服务；</w:t>
            </w:r>
          </w:p>
          <w:p w14:paraId="0D6D9F24"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3</w:t>
            </w:r>
            <w:r>
              <w:rPr>
                <w:rFonts w:ascii="微软雅黑 Light" w:eastAsia="微软雅黑 Light" w:hAnsi="微软雅黑 Light" w:cs="微软雅黑 Light" w:hint="eastAsia"/>
                <w:color w:val="000000"/>
                <w:kern w:val="0"/>
                <w:szCs w:val="21"/>
                <w:lang w:bidi="ar"/>
              </w:rPr>
              <w:t>）主持或核心参与公益项目荣获上海市级及以上荣誉奖项；</w:t>
            </w:r>
          </w:p>
          <w:p w14:paraId="0E181719"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4</w:t>
            </w:r>
            <w:r>
              <w:rPr>
                <w:rFonts w:ascii="微软雅黑 Light" w:eastAsia="微软雅黑 Light" w:hAnsi="微软雅黑 Light" w:cs="微软雅黑 Light" w:hint="eastAsia"/>
                <w:color w:val="000000"/>
                <w:kern w:val="0"/>
                <w:szCs w:val="21"/>
                <w:lang w:bidi="ar"/>
              </w:rPr>
              <w:t>）拥有其他较为典型的公益实践活动事迹。</w:t>
            </w:r>
          </w:p>
          <w:p w14:paraId="4A60F603"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4.</w:t>
            </w:r>
            <w:r>
              <w:rPr>
                <w:rFonts w:ascii="微软雅黑 Light" w:eastAsia="微软雅黑 Light" w:hAnsi="微软雅黑 Light" w:cs="微软雅黑 Light" w:hint="eastAsia"/>
                <w:color w:val="000000"/>
                <w:kern w:val="0"/>
                <w:szCs w:val="21"/>
                <w:lang w:bidi="ar"/>
              </w:rPr>
              <w:t xml:space="preserve"> </w:t>
            </w:r>
            <w:r>
              <w:rPr>
                <w:rFonts w:ascii="微软雅黑 Light" w:eastAsia="微软雅黑 Light" w:hAnsi="微软雅黑 Light" w:cs="微软雅黑 Light" w:hint="eastAsia"/>
                <w:color w:val="000000"/>
                <w:kern w:val="0"/>
                <w:szCs w:val="21"/>
                <w:lang w:bidi="ar"/>
              </w:rPr>
              <w:t>曾获“黄奕聪奖学金”的学生不得重复申请获得；</w:t>
            </w:r>
          </w:p>
          <w:p w14:paraId="61FEC5A2"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5.</w:t>
            </w:r>
            <w:r>
              <w:rPr>
                <w:rFonts w:ascii="微软雅黑 Light" w:eastAsia="微软雅黑 Light" w:hAnsi="微软雅黑 Light" w:cs="微软雅黑 Light" w:hint="eastAsia"/>
                <w:color w:val="000000"/>
                <w:kern w:val="0"/>
                <w:szCs w:val="21"/>
                <w:lang w:bidi="ar"/>
              </w:rPr>
              <w:t xml:space="preserve"> </w:t>
            </w:r>
            <w:r>
              <w:rPr>
                <w:rFonts w:ascii="微软雅黑 Light" w:eastAsia="微软雅黑 Light" w:hAnsi="微软雅黑 Light" w:cs="微软雅黑 Light" w:hint="eastAsia"/>
                <w:color w:val="000000"/>
                <w:kern w:val="0"/>
                <w:szCs w:val="21"/>
                <w:lang w:bidi="ar"/>
              </w:rPr>
              <w:t>在同一学年内，黄奕聪奖学金可与国家、学校</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社会</w:t>
            </w:r>
            <w:r>
              <w:rPr>
                <w:rFonts w:ascii="微软雅黑 Light" w:eastAsia="微软雅黑 Light" w:hAnsi="微软雅黑 Light" w:cs="微软雅黑 Light" w:hint="eastAsia"/>
                <w:color w:val="000000"/>
                <w:kern w:val="0"/>
                <w:szCs w:val="21"/>
                <w:lang w:bidi="ar"/>
              </w:rPr>
              <w:t>设立的</w:t>
            </w:r>
            <w:r>
              <w:rPr>
                <w:rFonts w:ascii="微软雅黑 Light" w:eastAsia="微软雅黑 Light" w:hAnsi="微软雅黑 Light" w:cs="微软雅黑 Light" w:hint="eastAsia"/>
                <w:color w:val="000000"/>
                <w:kern w:val="0"/>
                <w:szCs w:val="21"/>
                <w:lang w:bidi="ar"/>
              </w:rPr>
              <w:t>其他</w:t>
            </w:r>
            <w:r>
              <w:rPr>
                <w:rFonts w:ascii="微软雅黑 Light" w:eastAsia="微软雅黑 Light" w:hAnsi="微软雅黑 Light" w:cs="微软雅黑 Light" w:hint="eastAsia"/>
                <w:color w:val="000000"/>
                <w:kern w:val="0"/>
                <w:szCs w:val="21"/>
                <w:lang w:bidi="ar"/>
              </w:rPr>
              <w:t>奖学金项目兼得</w:t>
            </w:r>
            <w:r>
              <w:rPr>
                <w:rFonts w:ascii="微软雅黑 Light" w:eastAsia="微软雅黑 Light" w:hAnsi="微软雅黑 Light" w:cs="微软雅黑 Light" w:hint="eastAsia"/>
                <w:color w:val="000000"/>
                <w:kern w:val="0"/>
                <w:szCs w:val="21"/>
                <w:lang w:bidi="ar"/>
              </w:rPr>
              <w:t>。</w:t>
            </w:r>
          </w:p>
          <w:p w14:paraId="04217123"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 xml:space="preserve">6. </w:t>
            </w:r>
            <w:r>
              <w:rPr>
                <w:rFonts w:ascii="微软雅黑 Light" w:eastAsia="微软雅黑 Light" w:hAnsi="微软雅黑 Light" w:cs="微软雅黑 Light" w:hint="eastAsia"/>
                <w:color w:val="000000"/>
                <w:kern w:val="0"/>
                <w:szCs w:val="21"/>
                <w:lang w:bidi="ar"/>
              </w:rPr>
              <w:t>推荐名额分配院系，最终由资助方审核学生申报材料后确定最终获奖名单。</w:t>
            </w:r>
          </w:p>
        </w:tc>
        <w:tc>
          <w:tcPr>
            <w:tcW w:w="992" w:type="dxa"/>
            <w:vMerge/>
            <w:tcBorders>
              <w:left w:val="single" w:sz="8" w:space="0" w:color="000000"/>
              <w:right w:val="single" w:sz="8" w:space="0" w:color="000000"/>
            </w:tcBorders>
            <w:vAlign w:val="center"/>
          </w:tcPr>
          <w:p w14:paraId="5B5F1E90" w14:textId="77777777" w:rsidR="005E4CDA" w:rsidRDefault="005E4CDA">
            <w:pPr>
              <w:snapToGrid w:val="0"/>
              <w:spacing w:line="360" w:lineRule="auto"/>
              <w:jc w:val="center"/>
              <w:rPr>
                <w:rFonts w:ascii="微软雅黑 Light" w:eastAsia="微软雅黑 Light" w:hAnsi="微软雅黑 Light"/>
                <w:color w:val="000000"/>
                <w:szCs w:val="21"/>
              </w:rPr>
            </w:pPr>
          </w:p>
        </w:tc>
      </w:tr>
      <w:tr w:rsidR="005E4CDA" w14:paraId="3986763E"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639562C8"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hint="eastAsia"/>
                <w:b/>
                <w:bCs/>
                <w:color w:val="000000"/>
                <w:szCs w:val="21"/>
              </w:rPr>
              <w:t>青山卓越学子助学计划</w:t>
            </w:r>
          </w:p>
        </w:tc>
        <w:tc>
          <w:tcPr>
            <w:tcW w:w="1417" w:type="dxa"/>
            <w:tcBorders>
              <w:top w:val="single" w:sz="8" w:space="0" w:color="000000"/>
              <w:left w:val="single" w:sz="8" w:space="0" w:color="000000"/>
              <w:bottom w:val="single" w:sz="8" w:space="0" w:color="000000"/>
              <w:right w:val="single" w:sz="8" w:space="0" w:color="000000"/>
            </w:tcBorders>
            <w:vAlign w:val="center"/>
          </w:tcPr>
          <w:p w14:paraId="3609C479"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hint="eastAsia"/>
                <w:color w:val="000000"/>
                <w:szCs w:val="21"/>
              </w:rPr>
              <w:t>5000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083EC3FC" w14:textId="77777777" w:rsidR="005E4CDA" w:rsidRDefault="000F1101">
            <w:pPr>
              <w:widowControl/>
              <w:numPr>
                <w:ilvl w:val="0"/>
                <w:numId w:val="8"/>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在标准学习年限内的全日制注册在校在籍的二年级及以上本科生，学习成绩优良；</w:t>
            </w:r>
          </w:p>
          <w:p w14:paraId="09BEF36C" w14:textId="77777777" w:rsidR="005E4CDA" w:rsidRDefault="000F1101">
            <w:pPr>
              <w:widowControl/>
              <w:numPr>
                <w:ilvl w:val="0"/>
                <w:numId w:val="8"/>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申请学年</w:t>
            </w:r>
            <w:r>
              <w:rPr>
                <w:rFonts w:ascii="微软雅黑 Light" w:eastAsia="微软雅黑 Light" w:hAnsi="微软雅黑 Light" w:cs="微软雅黑 Light" w:hint="eastAsia"/>
                <w:color w:val="000000"/>
                <w:kern w:val="0"/>
                <w:szCs w:val="21"/>
                <w:lang w:bidi="ar"/>
              </w:rPr>
              <w:t>已通过我校</w:t>
            </w:r>
            <w:proofErr w:type="gramStart"/>
            <w:r>
              <w:rPr>
                <w:rFonts w:ascii="微软雅黑 Light" w:eastAsia="微软雅黑 Light" w:hAnsi="微软雅黑 Light" w:cs="微软雅黑 Light" w:hint="eastAsia"/>
                <w:color w:val="000000"/>
                <w:kern w:val="0"/>
                <w:szCs w:val="21"/>
                <w:lang w:bidi="ar"/>
              </w:rPr>
              <w:t>助学保障</w:t>
            </w:r>
            <w:proofErr w:type="gramEnd"/>
            <w:r>
              <w:rPr>
                <w:rFonts w:ascii="微软雅黑 Light" w:eastAsia="微软雅黑 Light" w:hAnsi="微软雅黑 Light" w:cs="微软雅黑 Light" w:hint="eastAsia"/>
                <w:color w:val="000000"/>
                <w:kern w:val="0"/>
                <w:szCs w:val="21"/>
                <w:lang w:bidi="ar"/>
              </w:rPr>
              <w:t>对象认定且认定结果为“特别保障对象”或“重点保障对象”；</w:t>
            </w:r>
          </w:p>
          <w:p w14:paraId="24D3E107" w14:textId="77777777" w:rsidR="005E4CDA" w:rsidRDefault="000F1101">
            <w:pPr>
              <w:widowControl/>
              <w:numPr>
                <w:ilvl w:val="0"/>
                <w:numId w:val="8"/>
              </w:numPr>
              <w:spacing w:line="240" w:lineRule="exact"/>
              <w:textAlignment w:val="center"/>
              <w:rPr>
                <w:rFonts w:ascii="微软雅黑 Light" w:eastAsia="微软雅黑 Light" w:hAnsi="微软雅黑 Light"/>
                <w:color w:val="000000"/>
                <w:szCs w:val="21"/>
              </w:rPr>
            </w:pPr>
            <w:r>
              <w:rPr>
                <w:rFonts w:ascii="微软雅黑 Light" w:eastAsia="微软雅黑 Light" w:hAnsi="微软雅黑 Light" w:cs="微软雅黑 Light" w:hint="eastAsia"/>
                <w:color w:val="000000"/>
                <w:kern w:val="0"/>
                <w:szCs w:val="21"/>
                <w:lang w:bidi="ar"/>
              </w:rPr>
              <w:t>推荐名额分配院系，最终由资助方审核学生申报材料后确定最终获奖名单。</w:t>
            </w:r>
          </w:p>
        </w:tc>
        <w:tc>
          <w:tcPr>
            <w:tcW w:w="992" w:type="dxa"/>
            <w:vMerge/>
            <w:tcBorders>
              <w:left w:val="single" w:sz="8" w:space="0" w:color="000000"/>
              <w:right w:val="single" w:sz="8" w:space="0" w:color="000000"/>
            </w:tcBorders>
            <w:vAlign w:val="center"/>
          </w:tcPr>
          <w:p w14:paraId="25137590" w14:textId="77777777" w:rsidR="005E4CDA" w:rsidRDefault="005E4CDA">
            <w:pPr>
              <w:snapToGrid w:val="0"/>
              <w:spacing w:line="360" w:lineRule="auto"/>
              <w:jc w:val="center"/>
              <w:rPr>
                <w:rFonts w:ascii="微软雅黑 Light" w:eastAsia="微软雅黑 Light" w:hAnsi="微软雅黑 Light"/>
                <w:color w:val="000000"/>
                <w:szCs w:val="21"/>
              </w:rPr>
            </w:pPr>
          </w:p>
        </w:tc>
      </w:tr>
      <w:tr w:rsidR="005E4CDA" w14:paraId="43167932" w14:textId="77777777">
        <w:trPr>
          <w:trHeight w:val="648"/>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3E0ABFFF" w14:textId="77777777" w:rsidR="005E4CDA" w:rsidRDefault="000F1101">
            <w:pPr>
              <w:snapToGrid w:val="0"/>
              <w:spacing w:line="360" w:lineRule="auto"/>
              <w:jc w:val="center"/>
              <w:rPr>
                <w:rFonts w:ascii="微软雅黑 Light" w:eastAsia="微软雅黑 Light" w:hAnsi="微软雅黑 Light"/>
                <w:b/>
                <w:bCs/>
                <w:color w:val="0000FF"/>
                <w:szCs w:val="21"/>
              </w:rPr>
            </w:pPr>
            <w:r>
              <w:rPr>
                <w:rFonts w:ascii="微软雅黑 Light" w:eastAsia="微软雅黑 Light" w:hAnsi="微软雅黑 Light" w:hint="eastAsia"/>
                <w:b/>
                <w:bCs/>
                <w:color w:val="000000"/>
                <w:szCs w:val="21"/>
              </w:rPr>
              <w:lastRenderedPageBreak/>
              <w:t>西藏、新疆少数民族优秀师范生君远奖学金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269603C2"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color w:val="000000"/>
                <w:szCs w:val="21"/>
              </w:rPr>
              <w:t>一等</w:t>
            </w:r>
            <w:r>
              <w:rPr>
                <w:rFonts w:ascii="微软雅黑 Light" w:eastAsia="微软雅黑 Light" w:hAnsi="微软雅黑 Light"/>
                <w:color w:val="000000"/>
                <w:szCs w:val="21"/>
              </w:rPr>
              <w:t>4000</w:t>
            </w:r>
          </w:p>
          <w:p w14:paraId="71F6C1B2"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color w:val="000000"/>
                <w:szCs w:val="21"/>
              </w:rPr>
              <w:t>二等</w:t>
            </w:r>
            <w:r>
              <w:rPr>
                <w:rFonts w:ascii="微软雅黑 Light" w:eastAsia="微软雅黑 Light" w:hAnsi="微软雅黑 Light"/>
                <w:color w:val="000000"/>
                <w:szCs w:val="21"/>
              </w:rPr>
              <w:t>3000</w:t>
            </w:r>
          </w:p>
        </w:tc>
        <w:tc>
          <w:tcPr>
            <w:tcW w:w="3969" w:type="dxa"/>
            <w:tcBorders>
              <w:top w:val="single" w:sz="8" w:space="0" w:color="000000"/>
              <w:left w:val="single" w:sz="8" w:space="0" w:color="000000"/>
              <w:bottom w:val="single" w:sz="8" w:space="0" w:color="000000"/>
              <w:right w:val="single" w:sz="8" w:space="0" w:color="000000"/>
            </w:tcBorders>
            <w:vAlign w:val="center"/>
          </w:tcPr>
          <w:p w14:paraId="1CD6F14F" w14:textId="77777777" w:rsidR="005E4CDA" w:rsidRDefault="000F1101">
            <w:pPr>
              <w:widowControl/>
              <w:numPr>
                <w:ilvl w:val="0"/>
                <w:numId w:val="9"/>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大二、大三、大四全日制注册在校在籍，且生源地区为新疆和西藏的品学兼优的少数民族优秀本科师范生。（延迟毕业学生除外</w:t>
            </w:r>
            <w:r>
              <w:rPr>
                <w:rFonts w:ascii="微软雅黑 Light" w:eastAsia="微软雅黑 Light" w:hAnsi="微软雅黑 Light" w:cs="微软雅黑 Light" w:hint="eastAsia"/>
                <w:color w:val="000000"/>
                <w:kern w:val="0"/>
                <w:szCs w:val="21"/>
                <w:lang w:bidi="ar"/>
              </w:rPr>
              <w:t>)</w:t>
            </w:r>
          </w:p>
          <w:p w14:paraId="6DCD6D93" w14:textId="77777777" w:rsidR="005E4CDA" w:rsidRDefault="000F1101">
            <w:pPr>
              <w:widowControl/>
              <w:numPr>
                <w:ilvl w:val="0"/>
                <w:numId w:val="9"/>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b/>
                <w:bCs/>
                <w:color w:val="000000"/>
                <w:kern w:val="0"/>
                <w:szCs w:val="21"/>
                <w:lang w:bidi="ar"/>
              </w:rPr>
              <w:t>院系无需网上审批</w:t>
            </w:r>
            <w:r>
              <w:rPr>
                <w:rFonts w:ascii="微软雅黑 Light" w:eastAsia="微软雅黑 Light" w:hAnsi="微软雅黑 Light" w:cs="微软雅黑 Light" w:hint="eastAsia"/>
                <w:color w:val="000000"/>
                <w:kern w:val="0"/>
                <w:szCs w:val="21"/>
                <w:lang w:bidi="ar"/>
              </w:rPr>
              <w:t>，学校后续会组织审核学生申报材料，按获奖学生人数一定比例进行面试，再根据绩点、面试成绩，综合评选出候选人及获奖等级并进行公示。</w:t>
            </w:r>
            <w:r>
              <w:rPr>
                <w:rFonts w:ascii="微软雅黑 Light" w:eastAsia="微软雅黑 Light" w:hAnsi="微软雅黑 Light" w:cs="微软雅黑 Light" w:hint="eastAsia"/>
                <w:color w:val="000000"/>
                <w:kern w:val="0"/>
                <w:szCs w:val="21"/>
                <w:lang w:bidi="ar"/>
              </w:rPr>
              <w:t xml:space="preserve"> </w:t>
            </w:r>
          </w:p>
        </w:tc>
        <w:tc>
          <w:tcPr>
            <w:tcW w:w="992" w:type="dxa"/>
            <w:vMerge/>
            <w:tcBorders>
              <w:left w:val="single" w:sz="8" w:space="0" w:color="000000"/>
              <w:right w:val="single" w:sz="8" w:space="0" w:color="000000"/>
            </w:tcBorders>
            <w:vAlign w:val="center"/>
          </w:tcPr>
          <w:p w14:paraId="5B245EED" w14:textId="77777777" w:rsidR="005E4CDA" w:rsidRDefault="005E4CDA">
            <w:pPr>
              <w:snapToGrid w:val="0"/>
              <w:spacing w:line="360" w:lineRule="auto"/>
              <w:jc w:val="center"/>
              <w:rPr>
                <w:rFonts w:ascii="微软雅黑 Light" w:eastAsia="微软雅黑 Light" w:hAnsi="微软雅黑 Light"/>
                <w:color w:val="000000"/>
                <w:szCs w:val="21"/>
              </w:rPr>
            </w:pPr>
          </w:p>
        </w:tc>
      </w:tr>
      <w:tr w:rsidR="005E4CDA" w14:paraId="7D81BEEF"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529D748D" w14:textId="77777777" w:rsidR="005E4CDA" w:rsidRDefault="000F1101">
            <w:pPr>
              <w:snapToGrid w:val="0"/>
              <w:spacing w:line="360" w:lineRule="auto"/>
              <w:jc w:val="center"/>
              <w:rPr>
                <w:rFonts w:ascii="微软雅黑 Light" w:eastAsia="微软雅黑 Light" w:hAnsi="微软雅黑 Light"/>
                <w:b/>
                <w:bCs/>
                <w:color w:val="000000"/>
                <w:szCs w:val="21"/>
              </w:rPr>
            </w:pPr>
            <w:proofErr w:type="gramStart"/>
            <w:r>
              <w:rPr>
                <w:rFonts w:ascii="微软雅黑 Light" w:eastAsia="微软雅黑 Light" w:hAnsi="微软雅黑 Light" w:hint="eastAsia"/>
                <w:b/>
                <w:bCs/>
                <w:color w:val="000000"/>
                <w:szCs w:val="21"/>
              </w:rPr>
              <w:t>申万宏</w:t>
            </w:r>
            <w:proofErr w:type="gramEnd"/>
            <w:r>
              <w:rPr>
                <w:rFonts w:ascii="微软雅黑 Light" w:eastAsia="微软雅黑 Light" w:hAnsi="微软雅黑 Light" w:hint="eastAsia"/>
                <w:b/>
                <w:bCs/>
                <w:color w:val="000000"/>
                <w:szCs w:val="21"/>
              </w:rPr>
              <w:t>源奖学金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36C0706B"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hint="eastAsia"/>
                <w:color w:val="000000"/>
                <w:szCs w:val="21"/>
              </w:rPr>
              <w:t>2500</w:t>
            </w:r>
          </w:p>
        </w:tc>
        <w:tc>
          <w:tcPr>
            <w:tcW w:w="3969" w:type="dxa"/>
            <w:tcBorders>
              <w:top w:val="single" w:sz="8" w:space="0" w:color="000000"/>
              <w:left w:val="single" w:sz="8" w:space="0" w:color="000000"/>
              <w:bottom w:val="single" w:sz="8" w:space="0" w:color="000000"/>
              <w:right w:val="single" w:sz="8" w:space="0" w:color="000000"/>
            </w:tcBorders>
            <w:vAlign w:val="center"/>
          </w:tcPr>
          <w:p w14:paraId="7E9F56B5" w14:textId="77777777" w:rsidR="005E4CDA" w:rsidRDefault="000F1101">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在标准学习年限内的全日制注册在校在籍的二年级及以上优秀本科生。</w:t>
            </w:r>
          </w:p>
        </w:tc>
        <w:tc>
          <w:tcPr>
            <w:tcW w:w="992" w:type="dxa"/>
            <w:vMerge/>
            <w:tcBorders>
              <w:left w:val="single" w:sz="8" w:space="0" w:color="000000"/>
              <w:right w:val="single" w:sz="8" w:space="0" w:color="000000"/>
            </w:tcBorders>
            <w:vAlign w:val="center"/>
          </w:tcPr>
          <w:p w14:paraId="53869893" w14:textId="77777777" w:rsidR="005E4CDA" w:rsidRDefault="005E4CDA">
            <w:pPr>
              <w:snapToGrid w:val="0"/>
              <w:spacing w:line="360" w:lineRule="auto"/>
              <w:jc w:val="center"/>
              <w:rPr>
                <w:rFonts w:ascii="微软雅黑 Light" w:eastAsia="微软雅黑 Light" w:hAnsi="微软雅黑 Light"/>
                <w:color w:val="000000"/>
                <w:szCs w:val="21"/>
              </w:rPr>
            </w:pPr>
          </w:p>
        </w:tc>
      </w:tr>
      <w:tr w:rsidR="005E4CDA" w14:paraId="03FC3159" w14:textId="77777777">
        <w:trPr>
          <w:trHeight w:val="480"/>
          <w:jc w:val="center"/>
        </w:trPr>
        <w:tc>
          <w:tcPr>
            <w:tcW w:w="1975" w:type="dxa"/>
            <w:tcBorders>
              <w:top w:val="single" w:sz="8" w:space="0" w:color="000000"/>
              <w:left w:val="single" w:sz="8" w:space="0" w:color="000000"/>
              <w:bottom w:val="single" w:sz="8" w:space="0" w:color="000000"/>
              <w:right w:val="single" w:sz="8" w:space="0" w:color="000000"/>
            </w:tcBorders>
            <w:vAlign w:val="center"/>
          </w:tcPr>
          <w:p w14:paraId="495B571D" w14:textId="77777777" w:rsidR="005E4CDA" w:rsidRDefault="000F1101">
            <w:pPr>
              <w:snapToGrid w:val="0"/>
              <w:spacing w:line="360" w:lineRule="auto"/>
              <w:jc w:val="center"/>
              <w:rPr>
                <w:rFonts w:ascii="微软雅黑 Light" w:eastAsia="微软雅黑 Light" w:hAnsi="微软雅黑 Light"/>
                <w:b/>
                <w:bCs/>
                <w:color w:val="000000"/>
                <w:szCs w:val="21"/>
              </w:rPr>
            </w:pPr>
            <w:r>
              <w:rPr>
                <w:rFonts w:ascii="微软雅黑 Light" w:eastAsia="微软雅黑 Light" w:hAnsi="微软雅黑 Light" w:hint="eastAsia"/>
                <w:b/>
                <w:bCs/>
                <w:color w:val="000000"/>
                <w:szCs w:val="21"/>
              </w:rPr>
              <w:t>德广</w:t>
            </w:r>
            <w:proofErr w:type="gramStart"/>
            <w:r>
              <w:rPr>
                <w:rFonts w:ascii="微软雅黑 Light" w:eastAsia="微软雅黑 Light" w:hAnsi="微软雅黑 Light" w:hint="eastAsia"/>
                <w:b/>
                <w:bCs/>
                <w:color w:val="000000"/>
                <w:szCs w:val="21"/>
              </w:rPr>
              <w:t>砺</w:t>
            </w:r>
            <w:proofErr w:type="gramEnd"/>
            <w:r>
              <w:rPr>
                <w:rFonts w:ascii="微软雅黑 Light" w:eastAsia="微软雅黑 Light" w:hAnsi="微软雅黑 Light" w:hint="eastAsia"/>
                <w:b/>
                <w:bCs/>
                <w:color w:val="000000"/>
                <w:szCs w:val="21"/>
              </w:rPr>
              <w:t>志奖学金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63C96306" w14:textId="77777777" w:rsidR="005E4CDA" w:rsidRDefault="000F1101">
            <w:pPr>
              <w:snapToGrid w:val="0"/>
              <w:spacing w:line="360" w:lineRule="auto"/>
              <w:jc w:val="center"/>
              <w:rPr>
                <w:rFonts w:ascii="微软雅黑 Light" w:eastAsia="微软雅黑 Light" w:hAnsi="微软雅黑 Light"/>
                <w:color w:val="000000"/>
                <w:szCs w:val="21"/>
              </w:rPr>
            </w:pPr>
            <w:r>
              <w:rPr>
                <w:rFonts w:ascii="微软雅黑 Light" w:eastAsia="微软雅黑 Light" w:hAnsi="微软雅黑 Light" w:hint="eastAsia"/>
                <w:color w:val="000000"/>
                <w:szCs w:val="21"/>
              </w:rPr>
              <w:t>2500</w:t>
            </w:r>
          </w:p>
        </w:tc>
        <w:tc>
          <w:tcPr>
            <w:tcW w:w="3969" w:type="dxa"/>
            <w:tcBorders>
              <w:top w:val="single" w:sz="8" w:space="0" w:color="000000"/>
              <w:left w:val="single" w:sz="8" w:space="0" w:color="000000"/>
              <w:bottom w:val="single" w:sz="8" w:space="0" w:color="000000"/>
              <w:right w:val="single" w:sz="8" w:space="0" w:color="000000"/>
            </w:tcBorders>
            <w:vAlign w:val="center"/>
          </w:tcPr>
          <w:p w14:paraId="18DFFED9" w14:textId="77777777" w:rsidR="005E4CDA" w:rsidRDefault="000F1101">
            <w:pPr>
              <w:widowControl/>
              <w:numPr>
                <w:ilvl w:val="0"/>
                <w:numId w:val="10"/>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在标准学习年限内的全日制注册在校在籍的二年级及以上优秀本科师范生；</w:t>
            </w:r>
          </w:p>
          <w:p w14:paraId="4C9C178F" w14:textId="77777777" w:rsidR="005E4CDA" w:rsidRDefault="000F1101">
            <w:pPr>
              <w:widowControl/>
              <w:numPr>
                <w:ilvl w:val="0"/>
                <w:numId w:val="10"/>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申请学年</w:t>
            </w:r>
            <w:r>
              <w:rPr>
                <w:rFonts w:ascii="微软雅黑 Light" w:eastAsia="微软雅黑 Light" w:hAnsi="微软雅黑 Light" w:cs="微软雅黑 Light" w:hint="eastAsia"/>
                <w:color w:val="000000"/>
                <w:kern w:val="0"/>
                <w:szCs w:val="21"/>
                <w:lang w:bidi="ar"/>
              </w:rPr>
              <w:t>已通过我校</w:t>
            </w:r>
            <w:proofErr w:type="gramStart"/>
            <w:r>
              <w:rPr>
                <w:rFonts w:ascii="微软雅黑 Light" w:eastAsia="微软雅黑 Light" w:hAnsi="微软雅黑 Light" w:cs="微软雅黑 Light" w:hint="eastAsia"/>
                <w:color w:val="000000"/>
                <w:kern w:val="0"/>
                <w:szCs w:val="21"/>
                <w:lang w:bidi="ar"/>
              </w:rPr>
              <w:t>助学保障</w:t>
            </w:r>
            <w:proofErr w:type="gramEnd"/>
            <w:r>
              <w:rPr>
                <w:rFonts w:ascii="微软雅黑 Light" w:eastAsia="微软雅黑 Light" w:hAnsi="微软雅黑 Light" w:cs="微软雅黑 Light" w:hint="eastAsia"/>
                <w:color w:val="000000"/>
                <w:kern w:val="0"/>
                <w:szCs w:val="21"/>
                <w:lang w:bidi="ar"/>
              </w:rPr>
              <w:t>对象认定。</w:t>
            </w:r>
          </w:p>
        </w:tc>
        <w:tc>
          <w:tcPr>
            <w:tcW w:w="992" w:type="dxa"/>
            <w:vMerge/>
            <w:tcBorders>
              <w:left w:val="single" w:sz="8" w:space="0" w:color="000000"/>
              <w:right w:val="single" w:sz="8" w:space="0" w:color="000000"/>
            </w:tcBorders>
            <w:vAlign w:val="center"/>
          </w:tcPr>
          <w:p w14:paraId="7632A9C7" w14:textId="77777777" w:rsidR="005E4CDA" w:rsidRDefault="005E4CDA">
            <w:pPr>
              <w:snapToGrid w:val="0"/>
              <w:spacing w:line="360" w:lineRule="auto"/>
              <w:jc w:val="center"/>
              <w:rPr>
                <w:rFonts w:ascii="微软雅黑 Light" w:eastAsia="微软雅黑 Light" w:hAnsi="微软雅黑 Light"/>
                <w:color w:val="000000"/>
                <w:kern w:val="0"/>
                <w:szCs w:val="21"/>
              </w:rPr>
            </w:pPr>
          </w:p>
        </w:tc>
      </w:tr>
      <w:tr w:rsidR="005E4CDA" w14:paraId="2C0C15EE" w14:textId="77777777">
        <w:trPr>
          <w:trHeight w:val="480"/>
          <w:jc w:val="center"/>
        </w:trPr>
        <w:tc>
          <w:tcPr>
            <w:tcW w:w="8353" w:type="dxa"/>
            <w:gridSpan w:val="4"/>
            <w:tcBorders>
              <w:top w:val="single" w:sz="8" w:space="0" w:color="000000"/>
              <w:left w:val="single" w:sz="8" w:space="0" w:color="000000"/>
              <w:bottom w:val="single" w:sz="8" w:space="0" w:color="000000"/>
              <w:right w:val="single" w:sz="8" w:space="0" w:color="000000"/>
            </w:tcBorders>
            <w:vAlign w:val="center"/>
          </w:tcPr>
          <w:p w14:paraId="0CBC6AEB" w14:textId="77777777" w:rsidR="005E4CDA" w:rsidRDefault="000F1101">
            <w:pPr>
              <w:widowControl/>
              <w:numPr>
                <w:ilvl w:val="255"/>
                <w:numId w:val="0"/>
              </w:numPr>
              <w:spacing w:line="360" w:lineRule="auto"/>
              <w:ind w:firstLineChars="200" w:firstLine="480"/>
              <w:jc w:val="left"/>
              <w:textAlignment w:val="center"/>
              <w:rPr>
                <w:rFonts w:ascii="微软雅黑 Light" w:eastAsia="微软雅黑 Light" w:hAnsi="微软雅黑 Light"/>
                <w:color w:val="000000"/>
                <w:sz w:val="24"/>
                <w:szCs w:val="24"/>
              </w:rPr>
            </w:pPr>
            <w:r>
              <w:rPr>
                <w:rFonts w:ascii="微软雅黑 Light" w:eastAsia="微软雅黑 Light" w:hAnsi="微软雅黑 Light" w:hint="eastAsia"/>
                <w:color w:val="000000"/>
                <w:sz w:val="24"/>
                <w:szCs w:val="24"/>
              </w:rPr>
              <w:t>其中：</w:t>
            </w:r>
          </w:p>
          <w:p w14:paraId="712E5B43" w14:textId="77777777" w:rsidR="005E4CDA" w:rsidRDefault="000F1101">
            <w:pPr>
              <w:widowControl/>
              <w:numPr>
                <w:ilvl w:val="0"/>
                <w:numId w:val="11"/>
              </w:numPr>
              <w:spacing w:line="360" w:lineRule="auto"/>
              <w:ind w:firstLineChars="200" w:firstLine="480"/>
              <w:jc w:val="left"/>
              <w:textAlignment w:val="center"/>
              <w:rPr>
                <w:rFonts w:ascii="微软雅黑 Light" w:eastAsia="微软雅黑 Light" w:hAnsi="微软雅黑 Light" w:cs="微软雅黑 Light"/>
                <w:color w:val="000000"/>
                <w:kern w:val="0"/>
                <w:sz w:val="24"/>
                <w:szCs w:val="24"/>
                <w:lang w:bidi="ar"/>
              </w:rPr>
            </w:pPr>
            <w:r>
              <w:rPr>
                <w:rFonts w:ascii="微软雅黑 Light" w:eastAsia="微软雅黑 Light" w:hAnsi="微软雅黑 Light" w:hint="eastAsia"/>
                <w:color w:val="000000"/>
                <w:sz w:val="24"/>
                <w:szCs w:val="24"/>
              </w:rPr>
              <w:t>校级</w:t>
            </w:r>
            <w:r>
              <w:rPr>
                <w:rFonts w:ascii="微软雅黑 Light" w:eastAsia="微软雅黑 Light" w:hAnsi="微软雅黑 Light" w:hint="eastAsia"/>
                <w:color w:val="000000"/>
                <w:sz w:val="24"/>
                <w:szCs w:val="24"/>
              </w:rPr>
              <w:t>奖学金</w:t>
            </w:r>
            <w:r>
              <w:rPr>
                <w:rFonts w:ascii="微软雅黑 Light" w:eastAsia="微软雅黑 Light" w:hAnsi="微软雅黑 Light" w:hint="eastAsia"/>
                <w:color w:val="000000"/>
                <w:sz w:val="24"/>
                <w:szCs w:val="24"/>
              </w:rPr>
              <w:t>项目</w:t>
            </w:r>
            <w:r>
              <w:rPr>
                <w:rFonts w:ascii="微软雅黑 Light" w:eastAsia="微软雅黑 Light" w:hAnsi="微软雅黑 Light" w:cs="微软雅黑 Light" w:hint="eastAsia"/>
                <w:color w:val="000000"/>
                <w:kern w:val="0"/>
                <w:sz w:val="24"/>
                <w:szCs w:val="24"/>
                <w:lang w:bidi="ar"/>
              </w:rPr>
              <w:t>原则上</w:t>
            </w:r>
            <w:r>
              <w:rPr>
                <w:rFonts w:ascii="微软雅黑 Light" w:eastAsia="微软雅黑 Light" w:hAnsi="微软雅黑 Light" w:hint="eastAsia"/>
                <w:color w:val="000000"/>
                <w:sz w:val="24"/>
                <w:szCs w:val="24"/>
              </w:rPr>
              <w:t>不能兼得，有特别规定的除外。</w:t>
            </w:r>
          </w:p>
          <w:p w14:paraId="3CB0C16A" w14:textId="77777777" w:rsidR="005E4CDA" w:rsidRDefault="000F1101">
            <w:pPr>
              <w:widowControl/>
              <w:numPr>
                <w:ilvl w:val="0"/>
                <w:numId w:val="11"/>
              </w:numPr>
              <w:spacing w:line="360" w:lineRule="auto"/>
              <w:ind w:firstLineChars="200" w:firstLine="480"/>
              <w:jc w:val="left"/>
              <w:textAlignment w:val="center"/>
              <w:rPr>
                <w:rFonts w:ascii="微软雅黑 Light" w:eastAsia="微软雅黑 Light" w:hAnsi="微软雅黑 Light"/>
                <w:color w:val="000000"/>
                <w:szCs w:val="21"/>
              </w:rPr>
            </w:pPr>
            <w:r>
              <w:rPr>
                <w:rFonts w:ascii="微软雅黑 Light" w:eastAsia="微软雅黑 Light" w:hAnsi="微软雅黑 Light" w:cs="微软雅黑 Light" w:hint="eastAsia"/>
                <w:b/>
                <w:bCs/>
                <w:color w:val="000000"/>
                <w:kern w:val="0"/>
                <w:sz w:val="24"/>
                <w:szCs w:val="24"/>
                <w:lang w:bidi="ar"/>
              </w:rPr>
              <w:t>英雄奖学金、黄奕聪奖学金、</w:t>
            </w:r>
            <w:r>
              <w:rPr>
                <w:rFonts w:ascii="微软雅黑 Light" w:eastAsia="微软雅黑 Light" w:hAnsi="微软雅黑 Light" w:hint="eastAsia"/>
                <w:b/>
                <w:bCs/>
                <w:color w:val="000000"/>
                <w:sz w:val="24"/>
                <w:szCs w:val="24"/>
              </w:rPr>
              <w:t>青山卓越学子助学计划</w:t>
            </w:r>
            <w:r>
              <w:rPr>
                <w:rFonts w:ascii="微软雅黑 Light" w:eastAsia="微软雅黑 Light" w:hAnsi="微软雅黑 Light" w:cs="微软雅黑 Light" w:hint="eastAsia"/>
                <w:b/>
                <w:bCs/>
                <w:color w:val="000000"/>
                <w:kern w:val="0"/>
                <w:sz w:val="24"/>
                <w:szCs w:val="24"/>
                <w:lang w:bidi="ar"/>
              </w:rPr>
              <w:t>终审由资助方进行，</w:t>
            </w:r>
            <w:r>
              <w:rPr>
                <w:rFonts w:ascii="微软雅黑 Light" w:eastAsia="微软雅黑 Light" w:hAnsi="微软雅黑 Light" w:cs="微软雅黑 Light" w:hint="eastAsia"/>
                <w:color w:val="000000"/>
                <w:kern w:val="0"/>
                <w:sz w:val="24"/>
                <w:szCs w:val="24"/>
                <w:lang w:bidi="ar"/>
              </w:rPr>
              <w:t>院系推荐申报名单不代表已经获得该项奖学金。</w:t>
            </w:r>
          </w:p>
        </w:tc>
      </w:tr>
    </w:tbl>
    <w:p w14:paraId="3BD7E9DA" w14:textId="77777777" w:rsidR="005E4CDA" w:rsidRDefault="005E4CDA">
      <w:pPr>
        <w:snapToGrid w:val="0"/>
        <w:spacing w:line="360" w:lineRule="auto"/>
        <w:ind w:firstLineChars="200" w:firstLine="560"/>
        <w:rPr>
          <w:rFonts w:ascii="微软雅黑 Light" w:eastAsia="微软雅黑 Light" w:hAnsi="微软雅黑 Light"/>
          <w:b/>
          <w:bCs/>
          <w:color w:val="000000"/>
          <w:sz w:val="28"/>
          <w:szCs w:val="28"/>
        </w:rPr>
      </w:pPr>
    </w:p>
    <w:p w14:paraId="5D8FD0AB" w14:textId="77777777" w:rsidR="005E4CDA" w:rsidRDefault="000F1101">
      <w:pPr>
        <w:snapToGrid w:val="0"/>
        <w:spacing w:line="360" w:lineRule="auto"/>
        <w:ind w:firstLineChars="200" w:firstLine="560"/>
        <w:rPr>
          <w:rFonts w:ascii="微软雅黑 Light" w:eastAsia="微软雅黑 Light" w:hAnsi="微软雅黑 Light"/>
          <w:b/>
          <w:bCs/>
          <w:color w:val="000000"/>
          <w:sz w:val="28"/>
          <w:szCs w:val="28"/>
        </w:rPr>
      </w:pPr>
      <w:r>
        <w:rPr>
          <w:rFonts w:ascii="微软雅黑 Light" w:eastAsia="微软雅黑 Light" w:hAnsi="微软雅黑 Light" w:hint="eastAsia"/>
          <w:b/>
          <w:bCs/>
          <w:color w:val="000000"/>
          <w:sz w:val="28"/>
          <w:szCs w:val="28"/>
        </w:rPr>
        <w:t>二</w:t>
      </w:r>
      <w:r>
        <w:rPr>
          <w:rFonts w:ascii="微软雅黑 Light" w:eastAsia="微软雅黑 Light" w:hAnsi="微软雅黑 Light"/>
          <w:b/>
          <w:bCs/>
          <w:color w:val="000000"/>
          <w:sz w:val="28"/>
          <w:szCs w:val="28"/>
        </w:rPr>
        <w:t>、评选流程</w:t>
      </w:r>
    </w:p>
    <w:p w14:paraId="6AF1D51D" w14:textId="7AC7B9B9" w:rsidR="005E4CDA" w:rsidRDefault="000F1101">
      <w:pPr>
        <w:snapToGrid w:val="0"/>
        <w:spacing w:line="360" w:lineRule="auto"/>
        <w:ind w:firstLineChars="200" w:firstLine="480"/>
        <w:rPr>
          <w:rFonts w:ascii="微软雅黑 Light" w:eastAsia="微软雅黑 Light" w:hAnsi="微软雅黑 Light"/>
          <w:b/>
          <w:bCs/>
          <w:color w:val="000000"/>
          <w:sz w:val="24"/>
          <w:szCs w:val="24"/>
          <w:highlight w:val="yellow"/>
        </w:rPr>
      </w:pPr>
      <w:r>
        <w:rPr>
          <w:rFonts w:ascii="微软雅黑 Light" w:eastAsia="微软雅黑 Light" w:hAnsi="微软雅黑 Light"/>
          <w:b/>
          <w:bCs/>
          <w:color w:val="000000"/>
          <w:sz w:val="24"/>
          <w:szCs w:val="24"/>
          <w:highlight w:val="yellow"/>
        </w:rPr>
        <w:t>1</w:t>
      </w:r>
      <w:r>
        <w:rPr>
          <w:rFonts w:ascii="微软雅黑 Light" w:eastAsia="微软雅黑 Light" w:hAnsi="微软雅黑 Light" w:hint="eastAsia"/>
          <w:b/>
          <w:bCs/>
          <w:color w:val="000000"/>
          <w:sz w:val="24"/>
          <w:szCs w:val="24"/>
          <w:highlight w:val="yellow"/>
        </w:rPr>
        <w:t>.</w:t>
      </w:r>
      <w:r>
        <w:rPr>
          <w:rFonts w:ascii="微软雅黑 Light" w:eastAsia="微软雅黑 Light" w:hAnsi="微软雅黑 Light" w:hint="eastAsia"/>
          <w:b/>
          <w:bCs/>
          <w:color w:val="000000"/>
          <w:sz w:val="24"/>
          <w:szCs w:val="24"/>
          <w:highlight w:val="yellow"/>
        </w:rPr>
        <w:t xml:space="preserve"> </w:t>
      </w:r>
      <w:r>
        <w:rPr>
          <w:rFonts w:ascii="微软雅黑 Light" w:eastAsia="微软雅黑 Light" w:hAnsi="微软雅黑 Light"/>
          <w:b/>
          <w:bCs/>
          <w:color w:val="000000"/>
          <w:sz w:val="24"/>
          <w:szCs w:val="24"/>
          <w:highlight w:val="yellow"/>
        </w:rPr>
        <w:t>学生申请（</w:t>
      </w:r>
      <w:r>
        <w:rPr>
          <w:rFonts w:ascii="微软雅黑 Light" w:eastAsia="微软雅黑 Light" w:hAnsi="微软雅黑 Light"/>
          <w:b/>
          <w:bCs/>
          <w:color w:val="000000"/>
          <w:sz w:val="24"/>
          <w:szCs w:val="24"/>
          <w:highlight w:val="yellow"/>
        </w:rPr>
        <w:t>9</w:t>
      </w:r>
      <w:r>
        <w:rPr>
          <w:rFonts w:ascii="微软雅黑 Light" w:eastAsia="微软雅黑 Light" w:hAnsi="微软雅黑 Light"/>
          <w:b/>
          <w:bCs/>
          <w:color w:val="000000"/>
          <w:sz w:val="24"/>
          <w:szCs w:val="24"/>
          <w:highlight w:val="yellow"/>
        </w:rPr>
        <w:t>月</w:t>
      </w:r>
      <w:r>
        <w:rPr>
          <w:rFonts w:ascii="微软雅黑 Light" w:eastAsia="微软雅黑 Light" w:hAnsi="微软雅黑 Light" w:hint="eastAsia"/>
          <w:b/>
          <w:bCs/>
          <w:color w:val="000000"/>
          <w:sz w:val="24"/>
          <w:szCs w:val="24"/>
          <w:highlight w:val="yellow"/>
        </w:rPr>
        <w:t>1</w:t>
      </w:r>
      <w:r w:rsidR="007B00C1">
        <w:rPr>
          <w:rFonts w:ascii="微软雅黑 Light" w:eastAsia="微软雅黑 Light" w:hAnsi="微软雅黑 Light"/>
          <w:b/>
          <w:bCs/>
          <w:color w:val="000000"/>
          <w:sz w:val="24"/>
          <w:szCs w:val="24"/>
          <w:highlight w:val="yellow"/>
        </w:rPr>
        <w:t>9</w:t>
      </w:r>
      <w:r>
        <w:rPr>
          <w:rFonts w:ascii="微软雅黑 Light" w:eastAsia="微软雅黑 Light" w:hAnsi="微软雅黑 Light"/>
          <w:b/>
          <w:bCs/>
          <w:color w:val="000000"/>
          <w:sz w:val="24"/>
          <w:szCs w:val="24"/>
          <w:highlight w:val="yellow"/>
        </w:rPr>
        <w:t>日</w:t>
      </w:r>
      <w:r>
        <w:rPr>
          <w:rFonts w:ascii="微软雅黑 Light" w:eastAsia="微软雅黑 Light" w:hAnsi="微软雅黑 Light" w:hint="eastAsia"/>
          <w:b/>
          <w:bCs/>
          <w:color w:val="000000"/>
          <w:sz w:val="24"/>
          <w:szCs w:val="24"/>
          <w:highlight w:val="yellow"/>
        </w:rPr>
        <w:t>24:00</w:t>
      </w:r>
      <w:r>
        <w:rPr>
          <w:rFonts w:ascii="微软雅黑 Light" w:eastAsia="微软雅黑 Light" w:hAnsi="微软雅黑 Light"/>
          <w:b/>
          <w:bCs/>
          <w:color w:val="000000"/>
          <w:sz w:val="24"/>
          <w:szCs w:val="24"/>
          <w:highlight w:val="yellow"/>
        </w:rPr>
        <w:t>截止</w:t>
      </w:r>
      <w:r w:rsidR="007B00C1" w:rsidRPr="00F720D8">
        <w:rPr>
          <w:rFonts w:ascii="微软雅黑 Light" w:eastAsia="微软雅黑 Light" w:hAnsi="微软雅黑 Light" w:cs="微软雅黑 Light" w:hint="eastAsia"/>
          <w:b/>
          <w:bCs/>
          <w:sz w:val="24"/>
          <w:szCs w:val="24"/>
          <w:highlight w:val="yellow"/>
        </w:rPr>
        <w:t>；按设奖单位要求，（1）上海市奖学金：9月24日前完成系统审批（上报拟推荐候选人）；（2）宝钢奖学金：9月30日前完成系统审批</w:t>
      </w:r>
      <w:bookmarkStart w:id="3" w:name="_GoBack"/>
      <w:bookmarkEnd w:id="3"/>
      <w:r>
        <w:rPr>
          <w:rFonts w:ascii="微软雅黑 Light" w:eastAsia="微软雅黑 Light" w:hAnsi="微软雅黑 Light"/>
          <w:b/>
          <w:bCs/>
          <w:color w:val="000000"/>
          <w:sz w:val="24"/>
          <w:szCs w:val="24"/>
          <w:highlight w:val="yellow"/>
        </w:rPr>
        <w:t>）</w:t>
      </w:r>
    </w:p>
    <w:p w14:paraId="0BEB6ADE" w14:textId="77777777" w:rsidR="005E4CDA" w:rsidRDefault="000F1101">
      <w:pPr>
        <w:snapToGrid w:val="0"/>
        <w:spacing w:line="360" w:lineRule="auto"/>
        <w:ind w:firstLineChars="200" w:firstLine="480"/>
        <w:rPr>
          <w:rFonts w:ascii="微软雅黑 Light" w:eastAsia="微软雅黑 Light" w:hAnsi="微软雅黑 Light"/>
          <w:color w:val="000000"/>
          <w:sz w:val="24"/>
          <w:szCs w:val="24"/>
        </w:rPr>
      </w:pPr>
      <w:r>
        <w:rPr>
          <w:rFonts w:ascii="微软雅黑 Light" w:eastAsia="微软雅黑 Light" w:hAnsi="微软雅黑 Light" w:hint="eastAsia"/>
          <w:color w:val="000000"/>
          <w:sz w:val="24"/>
          <w:szCs w:val="24"/>
        </w:rPr>
        <w:t>拟申请学生登录学生信息系统（</w:t>
      </w:r>
      <w:r>
        <w:rPr>
          <w:rFonts w:ascii="微软雅黑 Light" w:eastAsia="微软雅黑 Light" w:hAnsi="微软雅黑 Light" w:hint="eastAsia"/>
          <w:color w:val="000000"/>
          <w:sz w:val="24"/>
          <w:szCs w:val="24"/>
        </w:rPr>
        <w:t>https://xsgzb.ecnu.edu.cn/main.htm</w:t>
      </w:r>
      <w:r>
        <w:rPr>
          <w:rFonts w:ascii="微软雅黑 Light" w:eastAsia="微软雅黑 Light" w:hAnsi="微软雅黑 Light" w:hint="eastAsia"/>
          <w:color w:val="000000"/>
          <w:sz w:val="24"/>
          <w:szCs w:val="24"/>
        </w:rPr>
        <w:t>）进行申请（“首页”—</w:t>
      </w:r>
      <w:r>
        <w:rPr>
          <w:rFonts w:ascii="微软雅黑 Light" w:eastAsia="微软雅黑 Light" w:hAnsi="微软雅黑 Light" w:hint="eastAsia"/>
          <w:color w:val="000000"/>
          <w:sz w:val="24"/>
          <w:szCs w:val="24"/>
        </w:rPr>
        <w:t xml:space="preserve"> </w:t>
      </w:r>
      <w:r>
        <w:rPr>
          <w:rFonts w:ascii="微软雅黑 Light" w:eastAsia="微软雅黑 Light" w:hAnsi="微软雅黑 Light" w:hint="eastAsia"/>
          <w:color w:val="000000"/>
          <w:sz w:val="24"/>
          <w:szCs w:val="24"/>
        </w:rPr>
        <w:t>“信息系统”—</w:t>
      </w:r>
      <w:r>
        <w:rPr>
          <w:rFonts w:ascii="微软雅黑 Light" w:eastAsia="微软雅黑 Light" w:hAnsi="微软雅黑 Light" w:hint="eastAsia"/>
          <w:color w:val="000000"/>
          <w:sz w:val="24"/>
          <w:szCs w:val="24"/>
        </w:rPr>
        <w:t xml:space="preserve"> </w:t>
      </w:r>
      <w:r>
        <w:rPr>
          <w:rFonts w:ascii="微软雅黑 Light" w:eastAsia="微软雅黑 Light" w:hAnsi="微软雅黑 Light" w:hint="eastAsia"/>
          <w:color w:val="000000"/>
          <w:sz w:val="24"/>
          <w:szCs w:val="24"/>
        </w:rPr>
        <w:t>“奖助浏览”——</w:t>
      </w:r>
      <w:r>
        <w:rPr>
          <w:rFonts w:ascii="微软雅黑 Light" w:eastAsia="微软雅黑 Light" w:hAnsi="微软雅黑 Light" w:hint="eastAsia"/>
          <w:color w:val="000000"/>
          <w:sz w:val="24"/>
          <w:szCs w:val="24"/>
        </w:rPr>
        <w:t xml:space="preserve"> </w:t>
      </w:r>
      <w:r>
        <w:rPr>
          <w:rFonts w:ascii="微软雅黑 Light" w:eastAsia="微软雅黑 Light" w:hAnsi="微软雅黑 Light" w:hint="eastAsia"/>
          <w:color w:val="000000"/>
          <w:sz w:val="24"/>
          <w:szCs w:val="24"/>
        </w:rPr>
        <w:t>“前往申请”），填写相应信息之后保存提交即可</w:t>
      </w:r>
      <w:r>
        <w:rPr>
          <w:rFonts w:ascii="微软雅黑 Light" w:eastAsia="微软雅黑 Light" w:hAnsi="微软雅黑 Light" w:hint="eastAsia"/>
          <w:color w:val="000000"/>
          <w:sz w:val="24"/>
          <w:szCs w:val="24"/>
        </w:rPr>
        <w:t>(</w:t>
      </w:r>
      <w:r>
        <w:rPr>
          <w:rFonts w:ascii="微软雅黑 Light" w:eastAsia="微软雅黑 Light" w:hAnsi="微软雅黑 Light" w:hint="eastAsia"/>
          <w:color w:val="000000"/>
          <w:sz w:val="24"/>
          <w:szCs w:val="24"/>
        </w:rPr>
        <w:t>无奖学金申请审批表的项目在点击“前往申请”后即可申请成功）。</w:t>
      </w:r>
    </w:p>
    <w:p w14:paraId="464958E3" w14:textId="77777777" w:rsidR="005E4CDA" w:rsidRDefault="000F1101">
      <w:pPr>
        <w:snapToGrid w:val="0"/>
        <w:spacing w:line="360" w:lineRule="auto"/>
        <w:ind w:firstLineChars="200" w:firstLine="480"/>
        <w:rPr>
          <w:rFonts w:ascii="微软雅黑 Light" w:eastAsia="微软雅黑 Light" w:hAnsi="微软雅黑 Light"/>
          <w:b/>
          <w:bCs/>
          <w:color w:val="000000"/>
          <w:sz w:val="24"/>
          <w:szCs w:val="24"/>
        </w:rPr>
      </w:pPr>
      <w:r>
        <w:rPr>
          <w:rFonts w:ascii="微软雅黑 Light" w:eastAsia="微软雅黑 Light" w:hAnsi="微软雅黑 Light" w:hint="eastAsia"/>
          <w:color w:val="000000"/>
          <w:sz w:val="24"/>
          <w:szCs w:val="24"/>
        </w:rPr>
        <w:t>填报后务必确认所有信息已经保存完整，可与辅导员核对是否申报成功。</w:t>
      </w:r>
    </w:p>
    <w:p w14:paraId="3243549C" w14:textId="77777777" w:rsidR="005E4CDA" w:rsidRDefault="000F1101">
      <w:pPr>
        <w:snapToGrid w:val="0"/>
        <w:spacing w:line="360" w:lineRule="auto"/>
        <w:ind w:firstLineChars="200" w:firstLine="480"/>
        <w:rPr>
          <w:rFonts w:ascii="微软雅黑 Light" w:eastAsia="微软雅黑 Light" w:hAnsi="微软雅黑 Light"/>
          <w:b/>
          <w:bCs/>
          <w:color w:val="000000"/>
          <w:sz w:val="24"/>
          <w:szCs w:val="24"/>
        </w:rPr>
      </w:pPr>
      <w:r>
        <w:rPr>
          <w:rFonts w:ascii="微软雅黑 Light" w:eastAsia="微软雅黑 Light" w:hAnsi="微软雅黑 Light"/>
          <w:b/>
          <w:bCs/>
          <w:color w:val="000000"/>
          <w:sz w:val="24"/>
          <w:szCs w:val="24"/>
        </w:rPr>
        <w:t>2</w:t>
      </w:r>
      <w:r>
        <w:rPr>
          <w:rFonts w:ascii="微软雅黑 Light" w:eastAsia="微软雅黑 Light" w:hAnsi="微软雅黑 Light" w:hint="eastAsia"/>
          <w:b/>
          <w:bCs/>
          <w:color w:val="000000"/>
          <w:sz w:val="24"/>
          <w:szCs w:val="24"/>
        </w:rPr>
        <w:t>.</w:t>
      </w:r>
      <w:r>
        <w:rPr>
          <w:rFonts w:ascii="微软雅黑 Light" w:eastAsia="微软雅黑 Light" w:hAnsi="微软雅黑 Light" w:hint="eastAsia"/>
          <w:b/>
          <w:bCs/>
          <w:color w:val="000000"/>
          <w:sz w:val="24"/>
          <w:szCs w:val="24"/>
        </w:rPr>
        <w:t xml:space="preserve"> </w:t>
      </w:r>
      <w:r>
        <w:rPr>
          <w:rFonts w:ascii="微软雅黑 Light" w:eastAsia="微软雅黑 Light" w:hAnsi="微软雅黑 Light" w:hint="eastAsia"/>
          <w:b/>
          <w:bCs/>
          <w:color w:val="000000"/>
          <w:sz w:val="24"/>
          <w:szCs w:val="24"/>
        </w:rPr>
        <w:t>各单位</w:t>
      </w:r>
      <w:r>
        <w:rPr>
          <w:rFonts w:ascii="微软雅黑 Light" w:eastAsia="微软雅黑 Light" w:hAnsi="微软雅黑 Light"/>
          <w:b/>
          <w:bCs/>
          <w:color w:val="000000"/>
          <w:sz w:val="24"/>
          <w:szCs w:val="24"/>
        </w:rPr>
        <w:t>制定细则</w:t>
      </w:r>
    </w:p>
    <w:p w14:paraId="6A83393E" w14:textId="77777777" w:rsidR="005E4CDA" w:rsidRDefault="000F1101">
      <w:pPr>
        <w:snapToGrid w:val="0"/>
        <w:spacing w:line="360" w:lineRule="auto"/>
        <w:ind w:firstLineChars="200" w:firstLine="480"/>
        <w:rPr>
          <w:rFonts w:ascii="微软雅黑 Light" w:eastAsia="微软雅黑 Light" w:hAnsi="微软雅黑 Light"/>
          <w:color w:val="000000"/>
          <w:sz w:val="24"/>
          <w:szCs w:val="24"/>
        </w:rPr>
      </w:pPr>
      <w:r>
        <w:rPr>
          <w:rFonts w:ascii="Times New Roman" w:eastAsia="微软雅黑 Light" w:hAnsi="Times New Roman" w:cs="Times New Roman" w:hint="eastAsia"/>
          <w:sz w:val="24"/>
          <w:szCs w:val="24"/>
        </w:rPr>
        <w:t>各单位应成立奖学金评审委员会，制定奖学金评选细则，并在本单位</w:t>
      </w:r>
      <w:r>
        <w:rPr>
          <w:rFonts w:ascii="Times New Roman" w:eastAsia="微软雅黑 Light" w:hAnsi="Times New Roman" w:cs="Times New Roman" w:hint="eastAsia"/>
          <w:b/>
          <w:bCs/>
          <w:sz w:val="24"/>
          <w:szCs w:val="24"/>
        </w:rPr>
        <w:t>公示</w:t>
      </w:r>
      <w:r>
        <w:rPr>
          <w:rFonts w:ascii="Times New Roman" w:eastAsia="微软雅黑 Light" w:hAnsi="Times New Roman" w:cs="Times New Roman" w:hint="eastAsia"/>
          <w:b/>
          <w:bCs/>
          <w:sz w:val="24"/>
          <w:szCs w:val="24"/>
        </w:rPr>
        <w:t>3</w:t>
      </w:r>
      <w:r>
        <w:rPr>
          <w:rFonts w:ascii="Times New Roman" w:eastAsia="微软雅黑 Light" w:hAnsi="Times New Roman" w:cs="Times New Roman" w:hint="eastAsia"/>
          <w:b/>
          <w:bCs/>
          <w:sz w:val="24"/>
          <w:szCs w:val="24"/>
        </w:rPr>
        <w:lastRenderedPageBreak/>
        <w:t>个工作日</w:t>
      </w:r>
      <w:r>
        <w:rPr>
          <w:rFonts w:ascii="Times New Roman" w:eastAsia="微软雅黑 Light" w:hAnsi="Times New Roman" w:cs="Times New Roman" w:hint="eastAsia"/>
          <w:sz w:val="24"/>
          <w:szCs w:val="24"/>
        </w:rPr>
        <w:t>，无异议或异议经核实处理后方可执行，</w:t>
      </w:r>
      <w:r>
        <w:rPr>
          <w:rFonts w:ascii="微软雅黑 Light" w:eastAsia="微软雅黑 Light" w:hAnsi="微软雅黑 Light" w:hint="eastAsia"/>
          <w:color w:val="000000"/>
          <w:sz w:val="24"/>
          <w:szCs w:val="24"/>
        </w:rPr>
        <w:t>上述</w:t>
      </w:r>
      <w:r>
        <w:rPr>
          <w:rFonts w:ascii="微软雅黑 Light" w:eastAsia="微软雅黑 Light" w:hAnsi="微软雅黑 Light"/>
          <w:color w:val="000000"/>
          <w:sz w:val="24"/>
          <w:szCs w:val="24"/>
        </w:rPr>
        <w:t>评</w:t>
      </w:r>
      <w:r>
        <w:rPr>
          <w:rFonts w:ascii="微软雅黑 Light" w:eastAsia="微软雅黑 Light" w:hAnsi="微软雅黑 Light" w:hint="eastAsia"/>
          <w:color w:val="000000"/>
          <w:sz w:val="24"/>
          <w:szCs w:val="24"/>
        </w:rPr>
        <w:t>审</w:t>
      </w:r>
      <w:r>
        <w:rPr>
          <w:rFonts w:ascii="微软雅黑 Light" w:eastAsia="微软雅黑 Light" w:hAnsi="微软雅黑 Light"/>
          <w:color w:val="000000"/>
          <w:sz w:val="24"/>
          <w:szCs w:val="24"/>
        </w:rPr>
        <w:t>细则</w:t>
      </w:r>
      <w:r>
        <w:rPr>
          <w:rFonts w:ascii="微软雅黑 Light" w:eastAsia="微软雅黑 Light" w:hAnsi="微软雅黑 Light" w:hint="eastAsia"/>
          <w:color w:val="000000"/>
          <w:sz w:val="24"/>
          <w:szCs w:val="24"/>
        </w:rPr>
        <w:t>文件</w:t>
      </w:r>
      <w:r>
        <w:rPr>
          <w:rFonts w:ascii="微软雅黑 Light" w:eastAsia="微软雅黑 Light" w:hAnsi="微软雅黑 Light" w:hint="eastAsia"/>
          <w:color w:val="000000"/>
          <w:sz w:val="24"/>
          <w:szCs w:val="24"/>
        </w:rPr>
        <w:t>请</w:t>
      </w:r>
      <w:r>
        <w:rPr>
          <w:rFonts w:ascii="微软雅黑 Light" w:eastAsia="微软雅黑 Light" w:hAnsi="微软雅黑 Light"/>
          <w:color w:val="000000"/>
          <w:sz w:val="24"/>
          <w:szCs w:val="24"/>
        </w:rPr>
        <w:t>发送</w:t>
      </w:r>
      <w:proofErr w:type="gramStart"/>
      <w:r>
        <w:rPr>
          <w:rFonts w:ascii="微软雅黑 Light" w:eastAsia="微软雅黑 Light" w:hAnsi="微软雅黑 Light"/>
          <w:color w:val="000000"/>
          <w:sz w:val="24"/>
          <w:szCs w:val="24"/>
        </w:rPr>
        <w:t>至学生</w:t>
      </w:r>
      <w:proofErr w:type="gramEnd"/>
      <w:r>
        <w:rPr>
          <w:rFonts w:ascii="微软雅黑 Light" w:eastAsia="微软雅黑 Light" w:hAnsi="微软雅黑 Light"/>
          <w:color w:val="000000"/>
          <w:sz w:val="24"/>
          <w:szCs w:val="24"/>
        </w:rPr>
        <w:t>资助管理中心备案</w:t>
      </w:r>
      <w:r>
        <w:rPr>
          <w:rFonts w:ascii="微软雅黑 Light" w:eastAsia="微软雅黑 Light" w:hAnsi="微软雅黑 Light"/>
          <w:color w:val="000000"/>
          <w:sz w:val="24"/>
          <w:szCs w:val="24"/>
        </w:rPr>
        <w:t>(</w:t>
      </w:r>
      <w:r>
        <w:rPr>
          <w:rFonts w:ascii="Times New Roman" w:eastAsia="微软雅黑 Light" w:hAnsi="Times New Roman" w:cs="Times New Roman" w:hint="eastAsia"/>
          <w:sz w:val="24"/>
          <w:szCs w:val="24"/>
        </w:rPr>
        <w:t>邮件地址：</w:t>
      </w:r>
      <w:r>
        <w:rPr>
          <w:rFonts w:ascii="微软雅黑 Light" w:eastAsia="微软雅黑 Light" w:hAnsi="微软雅黑 Light" w:hint="eastAsia"/>
          <w:color w:val="000000"/>
          <w:sz w:val="24"/>
          <w:szCs w:val="24"/>
        </w:rPr>
        <w:t>xszzglzx</w:t>
      </w:r>
      <w:r>
        <w:rPr>
          <w:rFonts w:ascii="微软雅黑 Light" w:eastAsia="微软雅黑 Light" w:hAnsi="微软雅黑 Light"/>
          <w:color w:val="000000"/>
          <w:sz w:val="24"/>
          <w:szCs w:val="24"/>
        </w:rPr>
        <w:t>@admin.ecnu.edu.cn)</w:t>
      </w:r>
      <w:r>
        <w:rPr>
          <w:rFonts w:ascii="微软雅黑 Light" w:eastAsia="微软雅黑 Light" w:hAnsi="微软雅黑 Light"/>
          <w:color w:val="000000"/>
          <w:sz w:val="24"/>
          <w:szCs w:val="24"/>
        </w:rPr>
        <w:t>。</w:t>
      </w:r>
    </w:p>
    <w:p w14:paraId="30D72C20" w14:textId="77777777" w:rsidR="005E4CDA" w:rsidRDefault="000F1101">
      <w:pPr>
        <w:snapToGrid w:val="0"/>
        <w:spacing w:line="360" w:lineRule="auto"/>
        <w:ind w:firstLineChars="200" w:firstLine="480"/>
        <w:rPr>
          <w:rFonts w:ascii="微软雅黑 Light" w:eastAsia="微软雅黑 Light" w:hAnsi="微软雅黑 Light"/>
          <w:b/>
          <w:bCs/>
          <w:color w:val="000000"/>
          <w:sz w:val="24"/>
          <w:szCs w:val="24"/>
          <w:highlight w:val="yellow"/>
        </w:rPr>
      </w:pPr>
      <w:r>
        <w:rPr>
          <w:rFonts w:ascii="微软雅黑 Light" w:eastAsia="微软雅黑 Light" w:hAnsi="微软雅黑 Light"/>
          <w:b/>
          <w:bCs/>
          <w:color w:val="000000"/>
          <w:sz w:val="24"/>
          <w:szCs w:val="24"/>
          <w:highlight w:val="yellow"/>
        </w:rPr>
        <w:t>3</w:t>
      </w:r>
      <w:r>
        <w:rPr>
          <w:rFonts w:ascii="微软雅黑 Light" w:eastAsia="微软雅黑 Light" w:hAnsi="微软雅黑 Light" w:hint="eastAsia"/>
          <w:b/>
          <w:bCs/>
          <w:color w:val="000000"/>
          <w:sz w:val="24"/>
          <w:szCs w:val="24"/>
          <w:highlight w:val="yellow"/>
        </w:rPr>
        <w:t>.</w:t>
      </w:r>
      <w:r>
        <w:rPr>
          <w:rFonts w:ascii="微软雅黑 Light" w:eastAsia="微软雅黑 Light" w:hAnsi="微软雅黑 Light" w:hint="eastAsia"/>
          <w:b/>
          <w:bCs/>
          <w:color w:val="000000"/>
          <w:sz w:val="24"/>
          <w:szCs w:val="24"/>
          <w:highlight w:val="yellow"/>
        </w:rPr>
        <w:t xml:space="preserve"> </w:t>
      </w:r>
      <w:r>
        <w:rPr>
          <w:rFonts w:ascii="微软雅黑 Light" w:eastAsia="微软雅黑 Light" w:hAnsi="微软雅黑 Light" w:hint="eastAsia"/>
          <w:b/>
          <w:bCs/>
          <w:color w:val="000000"/>
          <w:sz w:val="24"/>
          <w:szCs w:val="24"/>
          <w:highlight w:val="yellow"/>
        </w:rPr>
        <w:t>各单位</w:t>
      </w:r>
      <w:r>
        <w:rPr>
          <w:rFonts w:ascii="微软雅黑 Light" w:eastAsia="微软雅黑 Light" w:hAnsi="微软雅黑 Light" w:hint="eastAsia"/>
          <w:b/>
          <w:bCs/>
          <w:color w:val="000000"/>
          <w:sz w:val="24"/>
          <w:szCs w:val="24"/>
          <w:highlight w:val="yellow"/>
        </w:rPr>
        <w:t>审批</w:t>
      </w:r>
      <w:r>
        <w:rPr>
          <w:rFonts w:ascii="微软雅黑 Light" w:eastAsia="微软雅黑 Light" w:hAnsi="微软雅黑 Light"/>
          <w:b/>
          <w:bCs/>
          <w:color w:val="000000"/>
          <w:sz w:val="24"/>
          <w:szCs w:val="24"/>
          <w:highlight w:val="yellow"/>
        </w:rPr>
        <w:t>（</w:t>
      </w:r>
      <w:r>
        <w:rPr>
          <w:rFonts w:ascii="微软雅黑 Light" w:eastAsia="微软雅黑 Light" w:hAnsi="微软雅黑 Light"/>
          <w:b/>
          <w:bCs/>
          <w:color w:val="000000"/>
          <w:sz w:val="24"/>
          <w:szCs w:val="24"/>
          <w:highlight w:val="yellow"/>
        </w:rPr>
        <w:t>10</w:t>
      </w:r>
      <w:r>
        <w:rPr>
          <w:rFonts w:ascii="微软雅黑 Light" w:eastAsia="微软雅黑 Light" w:hAnsi="微软雅黑 Light"/>
          <w:b/>
          <w:bCs/>
          <w:color w:val="000000"/>
          <w:sz w:val="24"/>
          <w:szCs w:val="24"/>
          <w:highlight w:val="yellow"/>
        </w:rPr>
        <w:t>月</w:t>
      </w:r>
      <w:r>
        <w:rPr>
          <w:rFonts w:ascii="微软雅黑 Light" w:eastAsia="微软雅黑 Light" w:hAnsi="微软雅黑 Light" w:hint="eastAsia"/>
          <w:b/>
          <w:bCs/>
          <w:color w:val="000000"/>
          <w:sz w:val="24"/>
          <w:szCs w:val="24"/>
          <w:highlight w:val="yellow"/>
        </w:rPr>
        <w:t>1</w:t>
      </w:r>
      <w:r>
        <w:rPr>
          <w:rFonts w:ascii="微软雅黑 Light" w:eastAsia="微软雅黑 Light" w:hAnsi="微软雅黑 Light" w:hint="eastAsia"/>
          <w:b/>
          <w:bCs/>
          <w:color w:val="000000"/>
          <w:sz w:val="24"/>
          <w:szCs w:val="24"/>
          <w:highlight w:val="yellow"/>
        </w:rPr>
        <w:t>4</w:t>
      </w:r>
      <w:r>
        <w:rPr>
          <w:rFonts w:ascii="微软雅黑 Light" w:eastAsia="微软雅黑 Light" w:hAnsi="微软雅黑 Light"/>
          <w:b/>
          <w:bCs/>
          <w:color w:val="000000"/>
          <w:sz w:val="24"/>
          <w:szCs w:val="24"/>
          <w:highlight w:val="yellow"/>
        </w:rPr>
        <w:t>日截止）</w:t>
      </w:r>
    </w:p>
    <w:p w14:paraId="55356E68" w14:textId="77777777" w:rsidR="005E4CDA" w:rsidRDefault="000F1101">
      <w:pPr>
        <w:snapToGrid w:val="0"/>
        <w:spacing w:line="360" w:lineRule="auto"/>
        <w:ind w:firstLineChars="200" w:firstLine="480"/>
        <w:rPr>
          <w:rFonts w:ascii="微软雅黑 Light" w:eastAsia="微软雅黑 Light" w:hAnsi="微软雅黑 Light"/>
          <w:color w:val="000000"/>
          <w:sz w:val="24"/>
          <w:szCs w:val="24"/>
        </w:rPr>
      </w:pPr>
      <w:r>
        <w:rPr>
          <w:rFonts w:ascii="微软雅黑 Light" w:eastAsia="微软雅黑 Light" w:hAnsi="微软雅黑 Light"/>
          <w:color w:val="000000"/>
          <w:sz w:val="24"/>
          <w:szCs w:val="24"/>
        </w:rPr>
        <w:t>（</w:t>
      </w:r>
      <w:r>
        <w:rPr>
          <w:rFonts w:ascii="微软雅黑 Light" w:eastAsia="微软雅黑 Light" w:hAnsi="微软雅黑 Light"/>
          <w:color w:val="000000"/>
          <w:sz w:val="24"/>
          <w:szCs w:val="24"/>
        </w:rPr>
        <w:t>1</w:t>
      </w:r>
      <w:r>
        <w:rPr>
          <w:rFonts w:ascii="微软雅黑 Light" w:eastAsia="微软雅黑 Light" w:hAnsi="微软雅黑 Light"/>
          <w:color w:val="000000"/>
          <w:sz w:val="24"/>
          <w:szCs w:val="24"/>
        </w:rPr>
        <w:t>）</w:t>
      </w:r>
      <w:r>
        <w:rPr>
          <w:rFonts w:ascii="微软雅黑 Light" w:eastAsia="微软雅黑 Light" w:hAnsi="微软雅黑 Light"/>
          <w:sz w:val="24"/>
          <w:szCs w:val="24"/>
        </w:rPr>
        <w:t>各单位</w:t>
      </w:r>
      <w:r>
        <w:rPr>
          <w:rFonts w:ascii="微软雅黑 Light" w:eastAsia="微软雅黑 Light" w:hAnsi="微软雅黑 Light" w:hint="eastAsia"/>
          <w:sz w:val="24"/>
          <w:szCs w:val="24"/>
        </w:rPr>
        <w:t>规范</w:t>
      </w:r>
      <w:r>
        <w:rPr>
          <w:rFonts w:ascii="微软雅黑 Light" w:eastAsia="微软雅黑 Light" w:hAnsi="微软雅黑 Light"/>
          <w:sz w:val="24"/>
          <w:szCs w:val="24"/>
        </w:rPr>
        <w:t>组织评审工作</w:t>
      </w:r>
      <w:r>
        <w:rPr>
          <w:rFonts w:ascii="微软雅黑 Light" w:eastAsia="微软雅黑 Light" w:hAnsi="微软雅黑 Light" w:hint="eastAsia"/>
          <w:sz w:val="24"/>
          <w:szCs w:val="24"/>
        </w:rPr>
        <w:t>，</w:t>
      </w:r>
      <w:r>
        <w:rPr>
          <w:rFonts w:ascii="微软雅黑 Light" w:eastAsia="微软雅黑 Light" w:hAnsi="微软雅黑 Light"/>
          <w:sz w:val="24"/>
          <w:szCs w:val="24"/>
        </w:rPr>
        <w:t>在</w:t>
      </w:r>
      <w:r>
        <w:rPr>
          <w:rFonts w:ascii="微软雅黑 Light" w:eastAsia="微软雅黑 Light" w:hAnsi="微软雅黑 Light"/>
          <w:sz w:val="24"/>
          <w:szCs w:val="24"/>
        </w:rPr>
        <w:t>10</w:t>
      </w:r>
      <w:r>
        <w:rPr>
          <w:rFonts w:ascii="微软雅黑 Light" w:eastAsia="微软雅黑 Light" w:hAnsi="微软雅黑 Light"/>
          <w:sz w:val="24"/>
          <w:szCs w:val="24"/>
        </w:rPr>
        <w:t>月</w:t>
      </w:r>
      <w:r>
        <w:rPr>
          <w:rFonts w:ascii="微软雅黑 Light" w:eastAsia="微软雅黑 Light" w:hAnsi="微软雅黑 Light" w:hint="eastAsia"/>
          <w:sz w:val="24"/>
          <w:szCs w:val="24"/>
        </w:rPr>
        <w:t>14</w:t>
      </w:r>
      <w:r>
        <w:rPr>
          <w:rFonts w:ascii="微软雅黑 Light" w:eastAsia="微软雅黑 Light" w:hAnsi="微软雅黑 Light"/>
          <w:sz w:val="24"/>
          <w:szCs w:val="24"/>
        </w:rPr>
        <w:t>日</w:t>
      </w:r>
      <w:r>
        <w:rPr>
          <w:rFonts w:ascii="微软雅黑 Light" w:eastAsia="微软雅黑 Light" w:hAnsi="微软雅黑 Light" w:hint="eastAsia"/>
          <w:sz w:val="24"/>
          <w:szCs w:val="24"/>
        </w:rPr>
        <w:t>前完成</w:t>
      </w:r>
      <w:proofErr w:type="gramStart"/>
      <w:r>
        <w:rPr>
          <w:rFonts w:ascii="微软雅黑 Light" w:eastAsia="微软雅黑 Light" w:hAnsi="微软雅黑 Light"/>
          <w:sz w:val="24"/>
          <w:szCs w:val="24"/>
        </w:rPr>
        <w:t>网上审批</w:t>
      </w:r>
      <w:proofErr w:type="gramEnd"/>
      <w:r>
        <w:rPr>
          <w:rFonts w:ascii="微软雅黑 Light" w:eastAsia="微软雅黑 Light" w:hAnsi="微软雅黑 Light" w:hint="eastAsia"/>
          <w:sz w:val="24"/>
          <w:szCs w:val="24"/>
        </w:rPr>
        <w:t>及候选</w:t>
      </w:r>
      <w:r>
        <w:rPr>
          <w:rFonts w:ascii="微软雅黑 Light" w:eastAsia="微软雅黑 Light" w:hAnsi="微软雅黑 Light"/>
          <w:sz w:val="24"/>
          <w:szCs w:val="24"/>
        </w:rPr>
        <w:t>名单公示</w:t>
      </w:r>
      <w:r>
        <w:rPr>
          <w:rFonts w:ascii="微软雅黑 Light" w:eastAsia="微软雅黑 Light" w:hAnsi="微软雅黑 Light"/>
          <w:color w:val="000000"/>
          <w:sz w:val="24"/>
          <w:szCs w:val="24"/>
        </w:rPr>
        <w:t>。</w:t>
      </w:r>
    </w:p>
    <w:p w14:paraId="0900105D" w14:textId="77777777" w:rsidR="005E4CDA" w:rsidRDefault="000F1101">
      <w:pPr>
        <w:snapToGrid w:val="0"/>
        <w:spacing w:line="360" w:lineRule="auto"/>
        <w:ind w:firstLineChars="200" w:firstLine="480"/>
        <w:rPr>
          <w:rFonts w:ascii="微软雅黑 Light" w:eastAsia="微软雅黑 Light" w:hAnsi="微软雅黑 Light"/>
          <w:color w:val="000000"/>
          <w:sz w:val="24"/>
          <w:szCs w:val="24"/>
        </w:rPr>
      </w:pPr>
      <w:r>
        <w:rPr>
          <w:rFonts w:ascii="微软雅黑 Light" w:eastAsia="微软雅黑 Light" w:hAnsi="微软雅黑 Light" w:hint="eastAsia"/>
          <w:b/>
          <w:bCs/>
          <w:sz w:val="24"/>
        </w:rPr>
        <w:t>特别提示：</w:t>
      </w:r>
      <w:r>
        <w:rPr>
          <w:rFonts w:ascii="微软雅黑 Light" w:eastAsia="微软雅黑 Light" w:hAnsi="微软雅黑 Light" w:hint="eastAsia"/>
          <w:sz w:val="24"/>
        </w:rPr>
        <w:t>根据设奖单位工作要求</w:t>
      </w:r>
      <w:r>
        <w:rPr>
          <w:rFonts w:ascii="微软雅黑 Light" w:eastAsia="微软雅黑 Light" w:hAnsi="微软雅黑 Light"/>
          <w:sz w:val="24"/>
        </w:rPr>
        <w:t>，</w:t>
      </w:r>
      <w:r>
        <w:rPr>
          <w:rFonts w:ascii="微软雅黑 Light" w:eastAsia="微软雅黑 Light" w:hAnsi="微软雅黑 Light"/>
          <w:b/>
          <w:sz w:val="24"/>
        </w:rPr>
        <w:t>上海市奖学金</w:t>
      </w:r>
      <w:r>
        <w:rPr>
          <w:rFonts w:ascii="微软雅黑 Light" w:eastAsia="微软雅黑 Light" w:hAnsi="微软雅黑 Light"/>
          <w:sz w:val="24"/>
        </w:rPr>
        <w:t>必须在</w:t>
      </w:r>
      <w:r>
        <w:rPr>
          <w:rFonts w:ascii="微软雅黑 Light" w:eastAsia="微软雅黑 Light" w:hAnsi="微软雅黑 Light" w:hint="eastAsia"/>
          <w:b/>
          <w:bCs/>
          <w:sz w:val="24"/>
          <w:highlight w:val="yellow"/>
        </w:rPr>
        <w:t>9</w:t>
      </w:r>
      <w:r>
        <w:rPr>
          <w:rFonts w:ascii="微软雅黑 Light" w:eastAsia="微软雅黑 Light" w:hAnsi="微软雅黑 Light" w:hint="eastAsia"/>
          <w:b/>
          <w:bCs/>
          <w:sz w:val="24"/>
          <w:highlight w:val="yellow"/>
        </w:rPr>
        <w:t>月</w:t>
      </w:r>
      <w:r>
        <w:rPr>
          <w:rFonts w:ascii="微软雅黑 Light" w:eastAsia="微软雅黑 Light" w:hAnsi="微软雅黑 Light" w:hint="eastAsia"/>
          <w:b/>
          <w:bCs/>
          <w:sz w:val="24"/>
          <w:highlight w:val="yellow"/>
        </w:rPr>
        <w:t>24</w:t>
      </w:r>
      <w:r>
        <w:rPr>
          <w:rFonts w:ascii="微软雅黑 Light" w:eastAsia="微软雅黑 Light" w:hAnsi="微软雅黑 Light" w:hint="eastAsia"/>
          <w:b/>
          <w:bCs/>
          <w:sz w:val="24"/>
          <w:highlight w:val="yellow"/>
        </w:rPr>
        <w:t>日</w:t>
      </w:r>
      <w:r>
        <w:rPr>
          <w:rFonts w:ascii="微软雅黑 Light" w:eastAsia="微软雅黑 Light" w:hAnsi="微软雅黑 Light" w:hint="eastAsia"/>
          <w:sz w:val="24"/>
        </w:rPr>
        <w:t>前在学工系统中</w:t>
      </w:r>
      <w:r>
        <w:rPr>
          <w:rFonts w:ascii="微软雅黑 Light" w:eastAsia="微软雅黑 Light" w:hAnsi="微软雅黑 Light"/>
          <w:sz w:val="24"/>
        </w:rPr>
        <w:t>完成院系审批</w:t>
      </w:r>
      <w:r>
        <w:rPr>
          <w:rFonts w:ascii="微软雅黑 Light" w:eastAsia="微软雅黑 Light" w:hAnsi="微软雅黑 Light" w:hint="eastAsia"/>
          <w:sz w:val="24"/>
        </w:rPr>
        <w:t>、</w:t>
      </w:r>
      <w:r>
        <w:rPr>
          <w:rFonts w:ascii="微软雅黑 Light" w:eastAsia="微软雅黑 Light" w:hAnsi="微软雅黑 Light" w:hint="eastAsia"/>
          <w:b/>
          <w:sz w:val="24"/>
        </w:rPr>
        <w:t>宝钢</w:t>
      </w:r>
      <w:r>
        <w:rPr>
          <w:rFonts w:ascii="微软雅黑 Light" w:eastAsia="微软雅黑 Light" w:hAnsi="微软雅黑 Light"/>
          <w:b/>
          <w:sz w:val="24"/>
        </w:rPr>
        <w:t>奖学金</w:t>
      </w:r>
      <w:r>
        <w:rPr>
          <w:rFonts w:ascii="微软雅黑 Light" w:eastAsia="微软雅黑 Light" w:hAnsi="微软雅黑 Light"/>
          <w:sz w:val="24"/>
        </w:rPr>
        <w:t>必须在</w:t>
      </w:r>
      <w:r>
        <w:rPr>
          <w:rFonts w:ascii="微软雅黑 Light" w:eastAsia="微软雅黑 Light" w:hAnsi="微软雅黑 Light" w:hint="eastAsia"/>
          <w:b/>
          <w:bCs/>
          <w:sz w:val="24"/>
          <w:highlight w:val="yellow"/>
        </w:rPr>
        <w:t>9</w:t>
      </w:r>
      <w:r>
        <w:rPr>
          <w:rFonts w:ascii="微软雅黑 Light" w:eastAsia="微软雅黑 Light" w:hAnsi="微软雅黑 Light" w:hint="eastAsia"/>
          <w:b/>
          <w:bCs/>
          <w:sz w:val="24"/>
          <w:highlight w:val="yellow"/>
        </w:rPr>
        <w:t>月</w:t>
      </w:r>
      <w:r>
        <w:rPr>
          <w:rFonts w:ascii="微软雅黑 Light" w:eastAsia="微软雅黑 Light" w:hAnsi="微软雅黑 Light" w:hint="eastAsia"/>
          <w:b/>
          <w:bCs/>
          <w:sz w:val="24"/>
          <w:highlight w:val="yellow"/>
        </w:rPr>
        <w:t>30</w:t>
      </w:r>
      <w:r>
        <w:rPr>
          <w:rFonts w:ascii="微软雅黑 Light" w:eastAsia="微软雅黑 Light" w:hAnsi="微软雅黑 Light" w:hint="eastAsia"/>
          <w:b/>
          <w:bCs/>
          <w:sz w:val="24"/>
          <w:highlight w:val="yellow"/>
        </w:rPr>
        <w:t>日</w:t>
      </w:r>
      <w:r>
        <w:rPr>
          <w:rFonts w:ascii="微软雅黑 Light" w:eastAsia="微软雅黑 Light" w:hAnsi="微软雅黑 Light" w:hint="eastAsia"/>
          <w:sz w:val="24"/>
        </w:rPr>
        <w:t>前在学工系统中</w:t>
      </w:r>
      <w:r>
        <w:rPr>
          <w:rFonts w:ascii="微软雅黑 Light" w:eastAsia="微软雅黑 Light" w:hAnsi="微软雅黑 Light"/>
          <w:sz w:val="24"/>
        </w:rPr>
        <w:t>完成院系审批</w:t>
      </w:r>
      <w:r>
        <w:rPr>
          <w:rFonts w:ascii="微软雅黑 Light" w:eastAsia="微软雅黑 Light" w:hAnsi="微软雅黑 Light" w:hint="eastAsia"/>
          <w:sz w:val="24"/>
        </w:rPr>
        <w:t>（</w:t>
      </w:r>
      <w:r>
        <w:rPr>
          <w:rFonts w:ascii="微软雅黑 Light" w:eastAsia="微软雅黑 Light" w:hAnsi="微软雅黑 Light" w:hint="eastAsia"/>
          <w:b/>
          <w:bCs/>
          <w:sz w:val="24"/>
        </w:rPr>
        <w:t>上报拟推荐候选人</w:t>
      </w:r>
      <w:r>
        <w:rPr>
          <w:rFonts w:ascii="微软雅黑 Light" w:eastAsia="微软雅黑 Light" w:hAnsi="微软雅黑 Light" w:hint="eastAsia"/>
          <w:sz w:val="24"/>
        </w:rPr>
        <w:t>）</w:t>
      </w:r>
      <w:r>
        <w:rPr>
          <w:rFonts w:ascii="微软雅黑 Light" w:eastAsia="微软雅黑 Light" w:hAnsi="微软雅黑 Light"/>
          <w:sz w:val="24"/>
        </w:rPr>
        <w:t>。</w:t>
      </w:r>
    </w:p>
    <w:p w14:paraId="45CED68B" w14:textId="77777777" w:rsidR="005E4CDA" w:rsidRDefault="000F1101">
      <w:pPr>
        <w:snapToGrid w:val="0"/>
        <w:spacing w:line="360" w:lineRule="auto"/>
        <w:ind w:firstLineChars="200" w:firstLine="480"/>
        <w:rPr>
          <w:rFonts w:ascii="微软雅黑 Light" w:eastAsia="微软雅黑 Light" w:hAnsi="微软雅黑 Light"/>
          <w:color w:val="000000"/>
          <w:sz w:val="24"/>
          <w:szCs w:val="24"/>
        </w:rPr>
      </w:pPr>
      <w:r>
        <w:rPr>
          <w:rFonts w:ascii="微软雅黑 Light" w:eastAsia="微软雅黑 Light" w:hAnsi="微软雅黑 Light"/>
          <w:color w:val="000000"/>
          <w:sz w:val="24"/>
          <w:szCs w:val="24"/>
        </w:rPr>
        <w:t>（</w:t>
      </w:r>
      <w:r>
        <w:rPr>
          <w:rFonts w:ascii="微软雅黑 Light" w:eastAsia="微软雅黑 Light" w:hAnsi="微软雅黑 Light"/>
          <w:color w:val="000000"/>
          <w:sz w:val="24"/>
          <w:szCs w:val="24"/>
        </w:rPr>
        <w:t>2</w:t>
      </w:r>
      <w:r>
        <w:rPr>
          <w:rFonts w:ascii="微软雅黑 Light" w:eastAsia="微软雅黑 Light" w:hAnsi="微软雅黑 Light"/>
          <w:color w:val="000000"/>
          <w:sz w:val="24"/>
          <w:szCs w:val="24"/>
        </w:rPr>
        <w:t>）</w:t>
      </w:r>
      <w:r>
        <w:rPr>
          <w:rFonts w:ascii="微软雅黑 Light" w:eastAsia="微软雅黑 Light" w:hAnsi="微软雅黑 Light" w:hint="eastAsia"/>
          <w:color w:val="000000"/>
          <w:sz w:val="24"/>
          <w:szCs w:val="24"/>
        </w:rPr>
        <w:t>各单位应于</w:t>
      </w:r>
      <w:r>
        <w:rPr>
          <w:rFonts w:ascii="微软雅黑 Light" w:eastAsia="微软雅黑 Light" w:hAnsi="微软雅黑 Light" w:hint="eastAsia"/>
          <w:color w:val="000000"/>
          <w:sz w:val="24"/>
          <w:szCs w:val="24"/>
        </w:rPr>
        <w:t>上述截止日期</w:t>
      </w:r>
      <w:r>
        <w:rPr>
          <w:rFonts w:ascii="微软雅黑 Light" w:eastAsia="微软雅黑 Light" w:hAnsi="微软雅黑 Light" w:hint="eastAsia"/>
          <w:color w:val="000000"/>
          <w:sz w:val="24"/>
          <w:szCs w:val="24"/>
        </w:rPr>
        <w:t>前，</w:t>
      </w:r>
      <w:r>
        <w:rPr>
          <w:rFonts w:ascii="微软雅黑 Light" w:eastAsia="微软雅黑 Light" w:hAnsi="微软雅黑 Light" w:hint="eastAsia"/>
          <w:color w:val="000000"/>
          <w:sz w:val="24"/>
          <w:szCs w:val="24"/>
        </w:rPr>
        <w:t>收齐相关奖学金项目报送</w:t>
      </w:r>
      <w:r>
        <w:rPr>
          <w:rFonts w:ascii="微软雅黑 Light" w:eastAsia="微软雅黑 Light" w:hAnsi="微软雅黑 Light" w:hint="eastAsia"/>
          <w:color w:val="000000"/>
          <w:sz w:val="24"/>
          <w:szCs w:val="24"/>
        </w:rPr>
        <w:t>材料</w:t>
      </w:r>
      <w:r>
        <w:rPr>
          <w:rFonts w:ascii="微软雅黑 Light" w:eastAsia="微软雅黑 Light" w:hAnsi="微软雅黑 Light" w:hint="eastAsia"/>
          <w:color w:val="000000"/>
          <w:sz w:val="24"/>
          <w:szCs w:val="24"/>
        </w:rPr>
        <w:t>，</w:t>
      </w:r>
      <w:r>
        <w:rPr>
          <w:rFonts w:ascii="微软雅黑 Light" w:eastAsia="微软雅黑 Light" w:hAnsi="微软雅黑 Light" w:hint="eastAsia"/>
          <w:color w:val="000000"/>
          <w:sz w:val="24"/>
          <w:szCs w:val="24"/>
        </w:rPr>
        <w:t>并</w:t>
      </w:r>
      <w:r>
        <w:rPr>
          <w:rFonts w:ascii="微软雅黑 Light" w:eastAsia="微软雅黑 Light" w:hAnsi="微软雅黑 Light" w:hint="eastAsia"/>
          <w:color w:val="000000"/>
          <w:sz w:val="24"/>
          <w:szCs w:val="24"/>
        </w:rPr>
        <w:t>统一提交</w:t>
      </w:r>
      <w:proofErr w:type="gramStart"/>
      <w:r>
        <w:rPr>
          <w:rFonts w:ascii="微软雅黑 Light" w:eastAsia="微软雅黑 Light" w:hAnsi="微软雅黑 Light" w:hint="eastAsia"/>
          <w:color w:val="000000"/>
          <w:sz w:val="24"/>
          <w:szCs w:val="24"/>
        </w:rPr>
        <w:t>至学生</w:t>
      </w:r>
      <w:proofErr w:type="gramEnd"/>
      <w:r>
        <w:rPr>
          <w:rFonts w:ascii="微软雅黑 Light" w:eastAsia="微软雅黑 Light" w:hAnsi="微软雅黑 Light" w:hint="eastAsia"/>
          <w:color w:val="000000"/>
          <w:sz w:val="24"/>
          <w:szCs w:val="24"/>
        </w:rPr>
        <w:t>资助管理中心</w:t>
      </w:r>
      <w:r>
        <w:rPr>
          <w:rFonts w:ascii="微软雅黑 Light" w:eastAsia="微软雅黑 Light" w:hAnsi="微软雅黑 Light" w:hint="eastAsia"/>
          <w:sz w:val="24"/>
          <w:szCs w:val="24"/>
        </w:rPr>
        <w:t>，</w:t>
      </w:r>
      <w:r>
        <w:rPr>
          <w:rFonts w:ascii="微软雅黑 Light" w:eastAsia="微软雅黑 Light" w:hAnsi="微软雅黑 Light" w:hint="eastAsia"/>
          <w:sz w:val="24"/>
          <w:szCs w:val="24"/>
        </w:rPr>
        <w:t>材料要求</w:t>
      </w:r>
      <w:r>
        <w:rPr>
          <w:rFonts w:ascii="微软雅黑 Light" w:eastAsia="微软雅黑 Light" w:hAnsi="微软雅黑 Light" w:hint="eastAsia"/>
          <w:sz w:val="24"/>
          <w:szCs w:val="24"/>
        </w:rPr>
        <w:t>详见表</w:t>
      </w:r>
      <w:r>
        <w:rPr>
          <w:rFonts w:ascii="微软雅黑 Light" w:eastAsia="微软雅黑 Light" w:hAnsi="微软雅黑 Light" w:hint="eastAsia"/>
          <w:sz w:val="24"/>
          <w:szCs w:val="24"/>
        </w:rPr>
        <w:t>2</w:t>
      </w:r>
      <w:r>
        <w:rPr>
          <w:rFonts w:ascii="微软雅黑 Light" w:eastAsia="微软雅黑 Light" w:hAnsi="微软雅黑 Light"/>
          <w:sz w:val="24"/>
          <w:szCs w:val="24"/>
        </w:rPr>
        <w:t>。</w:t>
      </w:r>
    </w:p>
    <w:p w14:paraId="149ED96A" w14:textId="77777777" w:rsidR="005E4CDA" w:rsidRDefault="000F1101">
      <w:pPr>
        <w:snapToGrid w:val="0"/>
        <w:spacing w:line="360" w:lineRule="auto"/>
        <w:ind w:firstLineChars="200" w:firstLine="480"/>
        <w:jc w:val="center"/>
        <w:rPr>
          <w:rFonts w:ascii="微软雅黑 Light" w:eastAsia="微软雅黑 Light" w:hAnsi="微软雅黑 Light"/>
          <w:color w:val="000000"/>
          <w:sz w:val="24"/>
          <w:szCs w:val="24"/>
        </w:rPr>
      </w:pPr>
      <w:r>
        <w:rPr>
          <w:rFonts w:ascii="微软雅黑 Light" w:eastAsia="微软雅黑 Light" w:hAnsi="微软雅黑 Light" w:hint="eastAsia"/>
          <w:color w:val="000000"/>
          <w:sz w:val="24"/>
          <w:szCs w:val="24"/>
        </w:rPr>
        <w:t xml:space="preserve"> </w:t>
      </w:r>
      <w:r>
        <w:rPr>
          <w:rFonts w:ascii="微软雅黑 Light" w:eastAsia="微软雅黑 Light" w:hAnsi="微软雅黑 Light" w:hint="eastAsia"/>
          <w:color w:val="000000"/>
          <w:sz w:val="24"/>
          <w:szCs w:val="24"/>
        </w:rPr>
        <w:t>表</w:t>
      </w:r>
      <w:r>
        <w:rPr>
          <w:rFonts w:ascii="微软雅黑 Light" w:eastAsia="微软雅黑 Light" w:hAnsi="微软雅黑 Light" w:hint="eastAsia"/>
          <w:color w:val="000000"/>
          <w:sz w:val="24"/>
          <w:szCs w:val="24"/>
        </w:rPr>
        <w:t>2</w:t>
      </w:r>
      <w:r>
        <w:rPr>
          <w:rFonts w:ascii="微软雅黑 Light" w:eastAsia="微软雅黑 Light" w:hAnsi="微软雅黑 Light" w:hint="eastAsia"/>
          <w:color w:val="000000"/>
          <w:sz w:val="24"/>
          <w:szCs w:val="24"/>
        </w:rPr>
        <w:t>：各奖学金项目报送材料要求</w:t>
      </w:r>
    </w:p>
    <w:tbl>
      <w:tblPr>
        <w:tblpPr w:leftFromText="180" w:rightFromText="180" w:vertAnchor="text" w:horzAnchor="page" w:tblpX="1513" w:tblpY="650"/>
        <w:tblOverlap w:val="never"/>
        <w:tblW w:w="99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11"/>
        <w:gridCol w:w="4110"/>
        <w:gridCol w:w="3402"/>
      </w:tblGrid>
      <w:tr w:rsidR="005E4CDA" w14:paraId="2659C7F5" w14:textId="77777777">
        <w:trPr>
          <w:trHeight w:val="156"/>
        </w:trPr>
        <w:tc>
          <w:tcPr>
            <w:tcW w:w="2411" w:type="dxa"/>
            <w:shd w:val="clear" w:color="auto" w:fill="E6E6E6"/>
            <w:vAlign w:val="center"/>
          </w:tcPr>
          <w:p w14:paraId="3D7029BC" w14:textId="77777777" w:rsidR="005E4CDA" w:rsidRDefault="000F1101">
            <w:pPr>
              <w:spacing w:line="360" w:lineRule="auto"/>
              <w:jc w:val="center"/>
              <w:rPr>
                <w:rFonts w:ascii="微软雅黑 Light" w:eastAsia="微软雅黑 Light" w:hAnsi="微软雅黑 Light"/>
                <w:b/>
                <w:sz w:val="24"/>
              </w:rPr>
            </w:pPr>
            <w:r>
              <w:rPr>
                <w:rFonts w:ascii="微软雅黑 Light" w:eastAsia="微软雅黑 Light" w:hAnsi="微软雅黑 Light" w:hint="eastAsia"/>
                <w:b/>
                <w:sz w:val="24"/>
              </w:rPr>
              <w:t>奖项名称</w:t>
            </w:r>
          </w:p>
        </w:tc>
        <w:tc>
          <w:tcPr>
            <w:tcW w:w="4110" w:type="dxa"/>
            <w:shd w:val="clear" w:color="auto" w:fill="E6E6E6"/>
            <w:vAlign w:val="center"/>
          </w:tcPr>
          <w:p w14:paraId="3497E973" w14:textId="77777777" w:rsidR="005E4CDA" w:rsidRDefault="000F1101">
            <w:pPr>
              <w:spacing w:line="360" w:lineRule="auto"/>
              <w:jc w:val="center"/>
              <w:rPr>
                <w:rFonts w:ascii="微软雅黑 Light" w:eastAsia="微软雅黑 Light" w:hAnsi="微软雅黑 Light"/>
                <w:b/>
                <w:sz w:val="24"/>
              </w:rPr>
            </w:pPr>
            <w:r>
              <w:rPr>
                <w:rFonts w:ascii="微软雅黑 Light" w:eastAsia="微软雅黑 Light" w:hAnsi="微软雅黑 Light" w:hint="eastAsia"/>
                <w:b/>
                <w:sz w:val="24"/>
              </w:rPr>
              <w:t>所需材料</w:t>
            </w:r>
          </w:p>
        </w:tc>
        <w:tc>
          <w:tcPr>
            <w:tcW w:w="3402" w:type="dxa"/>
            <w:shd w:val="clear" w:color="auto" w:fill="E6E6E6"/>
            <w:vAlign w:val="center"/>
          </w:tcPr>
          <w:p w14:paraId="1ADFC8D5" w14:textId="77777777" w:rsidR="005E4CDA" w:rsidRDefault="000F1101">
            <w:pPr>
              <w:spacing w:line="360" w:lineRule="auto"/>
              <w:jc w:val="center"/>
              <w:rPr>
                <w:rFonts w:ascii="微软雅黑 Light" w:eastAsia="微软雅黑 Light" w:hAnsi="微软雅黑 Light"/>
                <w:b/>
                <w:sz w:val="24"/>
              </w:rPr>
            </w:pPr>
            <w:r>
              <w:rPr>
                <w:rFonts w:ascii="微软雅黑 Light" w:eastAsia="微软雅黑 Light" w:hAnsi="微软雅黑 Light" w:hint="eastAsia"/>
                <w:b/>
                <w:sz w:val="24"/>
              </w:rPr>
              <w:t>备注</w:t>
            </w:r>
          </w:p>
        </w:tc>
      </w:tr>
      <w:tr w:rsidR="005E4CDA" w14:paraId="000821BA" w14:textId="77777777">
        <w:trPr>
          <w:trHeight w:val="360"/>
        </w:trPr>
        <w:tc>
          <w:tcPr>
            <w:tcW w:w="2411" w:type="dxa"/>
            <w:vAlign w:val="center"/>
          </w:tcPr>
          <w:p w14:paraId="548544CB" w14:textId="77777777" w:rsidR="005E4CDA" w:rsidRDefault="000F1101">
            <w:pPr>
              <w:spacing w:line="240" w:lineRule="exact"/>
              <w:jc w:val="center"/>
              <w:rPr>
                <w:rFonts w:ascii="微软雅黑 Light" w:eastAsia="微软雅黑 Light" w:hAnsi="微软雅黑 Light"/>
                <w:b/>
                <w:szCs w:val="21"/>
              </w:rPr>
            </w:pPr>
            <w:r>
              <w:rPr>
                <w:rFonts w:ascii="微软雅黑 Light" w:eastAsia="微软雅黑 Light" w:hAnsi="微软雅黑 Light" w:hint="eastAsia"/>
                <w:b/>
                <w:szCs w:val="21"/>
              </w:rPr>
              <w:t>国家奖学金</w:t>
            </w:r>
          </w:p>
        </w:tc>
        <w:tc>
          <w:tcPr>
            <w:tcW w:w="4110" w:type="dxa"/>
            <w:vAlign w:val="center"/>
          </w:tcPr>
          <w:p w14:paraId="36C8DC92" w14:textId="77777777" w:rsidR="005E4CDA" w:rsidRDefault="000F1101">
            <w:pPr>
              <w:spacing w:line="240" w:lineRule="exact"/>
              <w:rPr>
                <w:rFonts w:ascii="微软雅黑 Light" w:eastAsia="微软雅黑 Light" w:hAnsi="微软雅黑 Light"/>
                <w:szCs w:val="21"/>
              </w:rPr>
            </w:pPr>
            <w:bookmarkStart w:id="4" w:name="OLE_LINK4"/>
            <w:bookmarkStart w:id="5" w:name="OLE_LINK3"/>
            <w:r>
              <w:rPr>
                <w:rFonts w:ascii="微软雅黑 Light" w:eastAsia="微软雅黑 Light" w:hAnsi="微软雅黑 Light" w:hint="eastAsia"/>
                <w:szCs w:val="21"/>
              </w:rPr>
              <w:t>《国家奖学金申请审批表</w:t>
            </w:r>
            <w:r>
              <w:rPr>
                <w:rFonts w:ascii="微软雅黑 Light" w:eastAsia="微软雅黑 Light" w:hAnsi="微软雅黑 Light"/>
                <w:szCs w:val="21"/>
              </w:rPr>
              <w:t>》</w:t>
            </w:r>
          </w:p>
          <w:p w14:paraId="73E27C83"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（纸质</w:t>
            </w:r>
            <w:r>
              <w:rPr>
                <w:rFonts w:ascii="微软雅黑 Light" w:eastAsia="微软雅黑 Light" w:hAnsi="微软雅黑 Light"/>
                <w:szCs w:val="21"/>
              </w:rPr>
              <w:t>一式</w:t>
            </w:r>
            <w:r>
              <w:rPr>
                <w:rFonts w:ascii="微软雅黑 Light" w:eastAsia="微软雅黑 Light" w:hAnsi="微软雅黑 Light" w:hint="eastAsia"/>
                <w:szCs w:val="21"/>
              </w:rPr>
              <w:t>两</w:t>
            </w:r>
            <w:r>
              <w:rPr>
                <w:rFonts w:ascii="微软雅黑 Light" w:eastAsia="微软雅黑 Light" w:hAnsi="微软雅黑 Light"/>
                <w:szCs w:val="21"/>
              </w:rPr>
              <w:t>份</w:t>
            </w:r>
            <w:r>
              <w:rPr>
                <w:rFonts w:ascii="微软雅黑 Light" w:eastAsia="微软雅黑 Light" w:hAnsi="微软雅黑 Light" w:hint="eastAsia"/>
                <w:szCs w:val="21"/>
              </w:rPr>
              <w:t>）</w:t>
            </w:r>
            <w:bookmarkEnd w:id="4"/>
            <w:bookmarkEnd w:id="5"/>
          </w:p>
          <w:p w14:paraId="6696BC40" w14:textId="77777777" w:rsidR="005E4CDA" w:rsidRDefault="005E4CDA">
            <w:pPr>
              <w:spacing w:line="240" w:lineRule="exact"/>
              <w:rPr>
                <w:rFonts w:ascii="微软雅黑 Light" w:eastAsia="微软雅黑 Light" w:hAnsi="微软雅黑 Light"/>
                <w:szCs w:val="21"/>
              </w:rPr>
            </w:pPr>
          </w:p>
        </w:tc>
        <w:tc>
          <w:tcPr>
            <w:tcW w:w="3402" w:type="dxa"/>
            <w:vAlign w:val="center"/>
          </w:tcPr>
          <w:p w14:paraId="4E107D66"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1.</w:t>
            </w:r>
            <w:r>
              <w:rPr>
                <w:rFonts w:ascii="微软雅黑 Light" w:eastAsia="微软雅黑 Light" w:hAnsi="微软雅黑 Light" w:hint="eastAsia"/>
                <w:szCs w:val="21"/>
              </w:rPr>
              <w:t>学生签字后提交院系，由各院系统一交送至学生资助管理中心。</w:t>
            </w:r>
          </w:p>
          <w:p w14:paraId="3969AA2E"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2.</w:t>
            </w:r>
            <w:r>
              <w:rPr>
                <w:rFonts w:ascii="微软雅黑 Light" w:eastAsia="微软雅黑 Light" w:hAnsi="微软雅黑 Light"/>
                <w:szCs w:val="21"/>
              </w:rPr>
              <w:t>纸质材料送至：</w:t>
            </w:r>
          </w:p>
          <w:p w14:paraId="07C67B65"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普陀：大学生活动中心</w:t>
            </w:r>
            <w:r>
              <w:rPr>
                <w:rFonts w:ascii="微软雅黑 Light" w:eastAsia="微软雅黑 Light" w:hAnsi="微软雅黑 Light"/>
                <w:szCs w:val="21"/>
              </w:rPr>
              <w:t xml:space="preserve">504  </w:t>
            </w:r>
          </w:p>
          <w:p w14:paraId="4683F1CA"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闵行：</w:t>
            </w:r>
            <w:r>
              <w:rPr>
                <w:rFonts w:ascii="微软雅黑 Light" w:eastAsia="微软雅黑 Light" w:hAnsi="微软雅黑 Light"/>
                <w:szCs w:val="21"/>
              </w:rPr>
              <w:t>学生之家</w:t>
            </w:r>
            <w:r>
              <w:rPr>
                <w:rFonts w:ascii="微软雅黑 Light" w:eastAsia="微软雅黑 Light" w:hAnsi="微软雅黑 Light"/>
                <w:szCs w:val="21"/>
              </w:rPr>
              <w:t>B30</w:t>
            </w:r>
            <w:r>
              <w:rPr>
                <w:rFonts w:ascii="微软雅黑 Light" w:eastAsia="微软雅黑 Light" w:hAnsi="微软雅黑 Light" w:hint="eastAsia"/>
                <w:szCs w:val="21"/>
              </w:rPr>
              <w:t>3</w:t>
            </w:r>
            <w:r>
              <w:rPr>
                <w:rFonts w:ascii="微软雅黑 Light" w:eastAsia="微软雅黑 Light" w:hAnsi="微软雅黑 Light"/>
                <w:szCs w:val="21"/>
              </w:rPr>
              <w:t xml:space="preserve"> </w:t>
            </w:r>
          </w:p>
          <w:p w14:paraId="7CABD767"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3</w:t>
            </w:r>
            <w:r>
              <w:rPr>
                <w:rFonts w:ascii="微软雅黑 Light" w:eastAsia="微软雅黑 Light" w:hAnsi="微软雅黑 Light" w:hint="eastAsia"/>
                <w:szCs w:val="21"/>
              </w:rPr>
              <w:t>．</w:t>
            </w:r>
            <w:r>
              <w:rPr>
                <w:rFonts w:ascii="微软雅黑 Light" w:eastAsia="微软雅黑 Light" w:hAnsi="微软雅黑 Light" w:hint="eastAsia"/>
                <w:b/>
                <w:bCs/>
                <w:color w:val="FF0000"/>
                <w:szCs w:val="21"/>
              </w:rPr>
              <w:t>请学生与院系严格遵照</w:t>
            </w:r>
            <w:r>
              <w:rPr>
                <w:rFonts w:ascii="微软雅黑 Light" w:eastAsia="微软雅黑 Light" w:hAnsi="微软雅黑 Light" w:hint="eastAsia"/>
                <w:b/>
                <w:bCs/>
                <w:color w:val="FF0000"/>
                <w:szCs w:val="21"/>
                <w:highlight w:val="yellow"/>
              </w:rPr>
              <w:t>附件一中的模板要求</w:t>
            </w:r>
            <w:r>
              <w:rPr>
                <w:rFonts w:ascii="微软雅黑 Light" w:eastAsia="微软雅黑 Light" w:hAnsi="微软雅黑 Light" w:hint="eastAsia"/>
                <w:b/>
                <w:bCs/>
                <w:color w:val="FF0000"/>
                <w:szCs w:val="21"/>
              </w:rPr>
              <w:t>进行填报，并在系统中打印纸质审批表。</w:t>
            </w:r>
          </w:p>
        </w:tc>
      </w:tr>
      <w:tr w:rsidR="005E4CDA" w14:paraId="35CA5999" w14:textId="77777777">
        <w:trPr>
          <w:trHeight w:val="1280"/>
        </w:trPr>
        <w:tc>
          <w:tcPr>
            <w:tcW w:w="2411" w:type="dxa"/>
            <w:vAlign w:val="center"/>
          </w:tcPr>
          <w:p w14:paraId="439D65DC" w14:textId="77777777" w:rsidR="005E4CDA" w:rsidRDefault="000F1101">
            <w:pPr>
              <w:spacing w:line="240" w:lineRule="exact"/>
              <w:jc w:val="center"/>
              <w:rPr>
                <w:rFonts w:ascii="微软雅黑 Light" w:eastAsia="微软雅黑 Light" w:hAnsi="微软雅黑 Light"/>
                <w:b/>
                <w:szCs w:val="21"/>
              </w:rPr>
            </w:pPr>
            <w:r>
              <w:rPr>
                <w:rFonts w:ascii="微软雅黑 Light" w:eastAsia="微软雅黑 Light" w:hAnsi="微软雅黑 Light" w:hint="eastAsia"/>
                <w:b/>
                <w:szCs w:val="21"/>
              </w:rPr>
              <w:t>国家励志奖学金</w:t>
            </w:r>
          </w:p>
        </w:tc>
        <w:tc>
          <w:tcPr>
            <w:tcW w:w="4110" w:type="dxa"/>
            <w:vAlign w:val="center"/>
          </w:tcPr>
          <w:p w14:paraId="16C14099" w14:textId="77777777" w:rsidR="005E4CDA" w:rsidRDefault="000F1101">
            <w:pPr>
              <w:widowControl/>
              <w:spacing w:line="240" w:lineRule="exact"/>
              <w:jc w:val="left"/>
              <w:rPr>
                <w:rFonts w:ascii="微软雅黑 Light" w:eastAsia="微软雅黑 Light" w:hAnsi="微软雅黑 Light"/>
                <w:szCs w:val="21"/>
              </w:rPr>
            </w:pPr>
            <w:r>
              <w:rPr>
                <w:rFonts w:ascii="微软雅黑 Light" w:eastAsia="微软雅黑 Light" w:hAnsi="微软雅黑 Light" w:hint="eastAsia"/>
                <w:szCs w:val="21"/>
              </w:rPr>
              <w:t>《本专科生国家励志奖学金申请表</w:t>
            </w:r>
            <w:r>
              <w:rPr>
                <w:rFonts w:ascii="微软雅黑 Light" w:eastAsia="微软雅黑 Light" w:hAnsi="微软雅黑 Light"/>
                <w:szCs w:val="21"/>
              </w:rPr>
              <w:t>》</w:t>
            </w:r>
          </w:p>
          <w:p w14:paraId="090352F0" w14:textId="77777777" w:rsidR="005E4CDA" w:rsidRDefault="000F1101">
            <w:pPr>
              <w:widowControl/>
              <w:spacing w:line="240" w:lineRule="exact"/>
              <w:jc w:val="left"/>
              <w:rPr>
                <w:rFonts w:ascii="微软雅黑 Light" w:eastAsia="微软雅黑 Light" w:hAnsi="微软雅黑 Light"/>
                <w:szCs w:val="21"/>
              </w:rPr>
            </w:pPr>
            <w:r>
              <w:rPr>
                <w:rFonts w:ascii="微软雅黑 Light" w:eastAsia="微软雅黑 Light" w:hAnsi="微软雅黑 Light" w:hint="eastAsia"/>
                <w:szCs w:val="21"/>
              </w:rPr>
              <w:t>（纸质</w:t>
            </w:r>
            <w:r>
              <w:rPr>
                <w:rFonts w:ascii="微软雅黑 Light" w:eastAsia="微软雅黑 Light" w:hAnsi="微软雅黑 Light"/>
                <w:szCs w:val="21"/>
              </w:rPr>
              <w:t>一式</w:t>
            </w:r>
            <w:r>
              <w:rPr>
                <w:rFonts w:ascii="微软雅黑 Light" w:eastAsia="微软雅黑 Light" w:hAnsi="微软雅黑 Light" w:hint="eastAsia"/>
                <w:szCs w:val="21"/>
              </w:rPr>
              <w:t>两</w:t>
            </w:r>
            <w:r>
              <w:rPr>
                <w:rFonts w:ascii="微软雅黑 Light" w:eastAsia="微软雅黑 Light" w:hAnsi="微软雅黑 Light"/>
                <w:szCs w:val="21"/>
              </w:rPr>
              <w:t>份</w:t>
            </w:r>
            <w:r>
              <w:rPr>
                <w:rFonts w:ascii="微软雅黑 Light" w:eastAsia="微软雅黑 Light" w:hAnsi="微软雅黑 Light" w:hint="eastAsia"/>
                <w:szCs w:val="21"/>
              </w:rPr>
              <w:t>）</w:t>
            </w:r>
          </w:p>
          <w:p w14:paraId="26FB671E" w14:textId="77777777" w:rsidR="005E4CDA" w:rsidRDefault="005E4CDA">
            <w:pPr>
              <w:widowControl/>
              <w:spacing w:line="240" w:lineRule="exact"/>
              <w:jc w:val="left"/>
              <w:rPr>
                <w:rFonts w:ascii="微软雅黑 Light" w:eastAsia="微软雅黑 Light" w:hAnsi="微软雅黑 Light"/>
                <w:szCs w:val="21"/>
              </w:rPr>
            </w:pPr>
          </w:p>
          <w:p w14:paraId="7F40F3CF" w14:textId="77777777" w:rsidR="005E4CDA" w:rsidRDefault="005E4CDA">
            <w:pPr>
              <w:spacing w:line="240" w:lineRule="exact"/>
              <w:rPr>
                <w:rFonts w:ascii="微软雅黑 Light" w:eastAsia="微软雅黑 Light" w:hAnsi="微软雅黑 Light"/>
                <w:szCs w:val="21"/>
              </w:rPr>
            </w:pPr>
          </w:p>
        </w:tc>
        <w:tc>
          <w:tcPr>
            <w:tcW w:w="3402" w:type="dxa"/>
            <w:vAlign w:val="center"/>
          </w:tcPr>
          <w:p w14:paraId="36DFEC7A"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1.</w:t>
            </w:r>
            <w:r>
              <w:rPr>
                <w:rFonts w:ascii="微软雅黑 Light" w:eastAsia="微软雅黑 Light" w:hAnsi="微软雅黑 Light" w:hint="eastAsia"/>
                <w:szCs w:val="21"/>
              </w:rPr>
              <w:t>学生签字后提交院系，由各院系统一交送至学生资助管理中心。</w:t>
            </w:r>
          </w:p>
          <w:p w14:paraId="477FE5E0"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2.</w:t>
            </w:r>
            <w:r>
              <w:rPr>
                <w:rFonts w:ascii="微软雅黑 Light" w:eastAsia="微软雅黑 Light" w:hAnsi="微软雅黑 Light"/>
                <w:szCs w:val="21"/>
              </w:rPr>
              <w:t>纸质材料送至：</w:t>
            </w:r>
          </w:p>
          <w:p w14:paraId="10A2AF40"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普陀：大学生活动中心</w:t>
            </w:r>
            <w:r>
              <w:rPr>
                <w:rFonts w:ascii="微软雅黑 Light" w:eastAsia="微软雅黑 Light" w:hAnsi="微软雅黑 Light"/>
                <w:szCs w:val="21"/>
              </w:rPr>
              <w:t xml:space="preserve">504  </w:t>
            </w:r>
          </w:p>
          <w:p w14:paraId="4C29DACE"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闵行：</w:t>
            </w:r>
            <w:r>
              <w:rPr>
                <w:rFonts w:ascii="微软雅黑 Light" w:eastAsia="微软雅黑 Light" w:hAnsi="微软雅黑 Light"/>
                <w:szCs w:val="21"/>
              </w:rPr>
              <w:t>学生之家</w:t>
            </w:r>
            <w:r>
              <w:rPr>
                <w:rFonts w:ascii="微软雅黑 Light" w:eastAsia="微软雅黑 Light" w:hAnsi="微软雅黑 Light"/>
                <w:szCs w:val="21"/>
              </w:rPr>
              <w:t>B30</w:t>
            </w:r>
            <w:r>
              <w:rPr>
                <w:rFonts w:ascii="微软雅黑 Light" w:eastAsia="微软雅黑 Light" w:hAnsi="微软雅黑 Light" w:hint="eastAsia"/>
                <w:szCs w:val="21"/>
              </w:rPr>
              <w:t>3</w:t>
            </w:r>
            <w:r>
              <w:rPr>
                <w:rFonts w:ascii="微软雅黑 Light" w:eastAsia="微软雅黑 Light" w:hAnsi="微软雅黑 Light"/>
                <w:szCs w:val="21"/>
              </w:rPr>
              <w:t xml:space="preserve"> </w:t>
            </w:r>
          </w:p>
          <w:p w14:paraId="311676F2"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3</w:t>
            </w:r>
            <w:r>
              <w:rPr>
                <w:rFonts w:ascii="微软雅黑 Light" w:eastAsia="微软雅黑 Light" w:hAnsi="微软雅黑 Light"/>
                <w:szCs w:val="21"/>
              </w:rPr>
              <w:t>.</w:t>
            </w:r>
            <w:r>
              <w:rPr>
                <w:rFonts w:ascii="微软雅黑 Light" w:eastAsia="微软雅黑 Light" w:hAnsi="微软雅黑 Light" w:hint="eastAsia"/>
                <w:szCs w:val="21"/>
              </w:rPr>
              <w:t>纸质版申请表请打印为单面，切勿出现第二页或第二面。</w:t>
            </w:r>
          </w:p>
        </w:tc>
      </w:tr>
      <w:tr w:rsidR="005E4CDA" w14:paraId="043DBAA8" w14:textId="77777777">
        <w:trPr>
          <w:trHeight w:val="963"/>
        </w:trPr>
        <w:tc>
          <w:tcPr>
            <w:tcW w:w="2411" w:type="dxa"/>
            <w:vAlign w:val="center"/>
          </w:tcPr>
          <w:p w14:paraId="37CA4D2F" w14:textId="77777777" w:rsidR="005E4CDA" w:rsidRDefault="000F1101">
            <w:pPr>
              <w:spacing w:line="240" w:lineRule="exact"/>
              <w:jc w:val="center"/>
              <w:rPr>
                <w:rFonts w:ascii="微软雅黑 Light" w:eastAsia="微软雅黑 Light" w:hAnsi="微软雅黑 Light"/>
                <w:b/>
                <w:szCs w:val="21"/>
              </w:rPr>
            </w:pPr>
            <w:r>
              <w:rPr>
                <w:rFonts w:ascii="微软雅黑 Light" w:eastAsia="微软雅黑 Light" w:hAnsi="微软雅黑 Light"/>
                <w:b/>
                <w:szCs w:val="21"/>
              </w:rPr>
              <w:t>上海市奖学金</w:t>
            </w:r>
          </w:p>
        </w:tc>
        <w:tc>
          <w:tcPr>
            <w:tcW w:w="4110" w:type="dxa"/>
            <w:vAlign w:val="center"/>
          </w:tcPr>
          <w:p w14:paraId="2386677C"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w:t>
            </w:r>
            <w:r>
              <w:rPr>
                <w:rFonts w:ascii="微软雅黑 Light" w:eastAsia="微软雅黑 Light" w:hAnsi="微软雅黑 Light"/>
                <w:szCs w:val="21"/>
              </w:rPr>
              <w:t>上海市奖学金</w:t>
            </w:r>
            <w:r>
              <w:rPr>
                <w:rFonts w:ascii="微软雅黑 Light" w:eastAsia="微软雅黑 Light" w:hAnsi="微软雅黑 Light" w:hint="eastAsia"/>
                <w:szCs w:val="21"/>
              </w:rPr>
              <w:t>获奖</w:t>
            </w:r>
            <w:r>
              <w:rPr>
                <w:rFonts w:ascii="微软雅黑 Light" w:eastAsia="微软雅黑 Light" w:hAnsi="微软雅黑 Light"/>
                <w:szCs w:val="21"/>
              </w:rPr>
              <w:t>学生汇总表</w:t>
            </w:r>
            <w:r>
              <w:rPr>
                <w:rFonts w:ascii="微软雅黑 Light" w:eastAsia="微软雅黑 Light" w:hAnsi="微软雅黑 Light" w:hint="eastAsia"/>
                <w:szCs w:val="21"/>
              </w:rPr>
              <w:t>》（电子版）</w:t>
            </w:r>
          </w:p>
          <w:p w14:paraId="04496593" w14:textId="77777777" w:rsidR="005E4CDA" w:rsidRDefault="005E4CDA">
            <w:pPr>
              <w:spacing w:line="240" w:lineRule="exact"/>
              <w:jc w:val="center"/>
              <w:rPr>
                <w:rFonts w:ascii="微软雅黑 Light" w:eastAsia="微软雅黑 Light" w:hAnsi="微软雅黑 Light"/>
                <w:szCs w:val="21"/>
              </w:rPr>
            </w:pPr>
          </w:p>
        </w:tc>
        <w:tc>
          <w:tcPr>
            <w:tcW w:w="3402" w:type="dxa"/>
            <w:vAlign w:val="center"/>
          </w:tcPr>
          <w:p w14:paraId="746B1E70"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szCs w:val="21"/>
              </w:rPr>
              <w:t>1.</w:t>
            </w:r>
            <w:r>
              <w:rPr>
                <w:rFonts w:ascii="微软雅黑 Light" w:eastAsia="微软雅黑 Light" w:hAnsi="微软雅黑 Light" w:hint="eastAsia"/>
                <w:szCs w:val="21"/>
              </w:rPr>
              <w:t>请学生及各单位</w:t>
            </w:r>
            <w:r>
              <w:rPr>
                <w:rFonts w:ascii="微软雅黑 Light" w:eastAsia="微软雅黑 Light" w:hAnsi="微软雅黑 Light"/>
                <w:szCs w:val="21"/>
              </w:rPr>
              <w:t>参考</w:t>
            </w:r>
            <w:r>
              <w:rPr>
                <w:rFonts w:ascii="微软雅黑 Light" w:eastAsia="微软雅黑 Light" w:hAnsi="微软雅黑 Light" w:hint="eastAsia"/>
                <w:szCs w:val="21"/>
              </w:rPr>
              <w:t>附件二中《上海市奖学金申请审批表</w:t>
            </w:r>
            <w:r>
              <w:rPr>
                <w:rFonts w:ascii="微软雅黑 Light" w:eastAsia="微软雅黑 Light" w:hAnsi="微软雅黑 Light"/>
                <w:szCs w:val="21"/>
              </w:rPr>
              <w:t>》</w:t>
            </w:r>
            <w:r>
              <w:rPr>
                <w:rFonts w:ascii="微软雅黑 Light" w:eastAsia="微软雅黑 Light" w:hAnsi="微软雅黑 Light" w:hint="eastAsia"/>
                <w:szCs w:val="21"/>
              </w:rPr>
              <w:t>模板，</w:t>
            </w:r>
            <w:r>
              <w:rPr>
                <w:rFonts w:ascii="微软雅黑 Light" w:eastAsia="微软雅黑 Light" w:hAnsi="微软雅黑 Light"/>
                <w:szCs w:val="21"/>
              </w:rPr>
              <w:t>填写</w:t>
            </w:r>
            <w:r>
              <w:rPr>
                <w:rFonts w:ascii="微软雅黑 Light" w:eastAsia="微软雅黑 Light" w:hAnsi="微软雅黑 Light" w:hint="eastAsia"/>
                <w:szCs w:val="21"/>
              </w:rPr>
              <w:t>《上海市奖学金获奖学生汇总表》中</w:t>
            </w:r>
            <w:r>
              <w:rPr>
                <w:rFonts w:ascii="微软雅黑 Light" w:eastAsia="微软雅黑 Light" w:hAnsi="微软雅黑 Light"/>
                <w:szCs w:val="21"/>
              </w:rPr>
              <w:t>的</w:t>
            </w:r>
            <w:r>
              <w:rPr>
                <w:rFonts w:ascii="微软雅黑 Light" w:eastAsia="微软雅黑 Light" w:hAnsi="微软雅黑 Light" w:hint="eastAsia"/>
                <w:szCs w:val="21"/>
              </w:rPr>
              <w:t>相关字段</w:t>
            </w:r>
            <w:r>
              <w:rPr>
                <w:rFonts w:ascii="微软雅黑 Light" w:eastAsia="微软雅黑 Light" w:hAnsi="微软雅黑 Light"/>
                <w:szCs w:val="21"/>
              </w:rPr>
              <w:t>。</w:t>
            </w:r>
          </w:p>
          <w:p w14:paraId="683BF2F8"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szCs w:val="21"/>
              </w:rPr>
              <w:t>2.</w:t>
            </w:r>
            <w:r>
              <w:rPr>
                <w:rFonts w:ascii="微软雅黑 Light" w:eastAsia="微软雅黑 Light" w:hAnsi="微软雅黑 Light" w:hint="eastAsia"/>
                <w:szCs w:val="21"/>
              </w:rPr>
              <w:t>《上海市奖学金申请审批表</w:t>
            </w:r>
            <w:r>
              <w:rPr>
                <w:rFonts w:ascii="微软雅黑 Light" w:eastAsia="微软雅黑 Light" w:hAnsi="微软雅黑 Light"/>
                <w:szCs w:val="21"/>
              </w:rPr>
              <w:t>》纸质版各单位</w:t>
            </w:r>
            <w:r>
              <w:rPr>
                <w:rFonts w:ascii="微软雅黑 Light" w:eastAsia="微软雅黑 Light" w:hAnsi="微软雅黑 Light"/>
                <w:b/>
                <w:bCs/>
                <w:szCs w:val="21"/>
              </w:rPr>
              <w:t>无需自行打印</w:t>
            </w:r>
            <w:r>
              <w:rPr>
                <w:rFonts w:ascii="微软雅黑 Light" w:eastAsia="微软雅黑 Light" w:hAnsi="微软雅黑 Light" w:hint="eastAsia"/>
                <w:b/>
                <w:bCs/>
                <w:szCs w:val="21"/>
              </w:rPr>
              <w:t>。</w:t>
            </w:r>
          </w:p>
          <w:p w14:paraId="1EB3E781"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szCs w:val="21"/>
              </w:rPr>
              <w:t>3.</w:t>
            </w:r>
            <w:r>
              <w:rPr>
                <w:rFonts w:ascii="微软雅黑 Light" w:eastAsia="微软雅黑 Light" w:hAnsi="微软雅黑 Light" w:hint="eastAsia"/>
                <w:szCs w:val="21"/>
              </w:rPr>
              <w:t>于</w:t>
            </w:r>
            <w:r>
              <w:rPr>
                <w:rFonts w:ascii="微软雅黑 Light" w:eastAsia="微软雅黑 Light" w:hAnsi="微软雅黑 Light" w:hint="eastAsia"/>
                <w:szCs w:val="21"/>
              </w:rPr>
              <w:t>9</w:t>
            </w:r>
            <w:r>
              <w:rPr>
                <w:rFonts w:ascii="微软雅黑 Light" w:eastAsia="微软雅黑 Light" w:hAnsi="微软雅黑 Light"/>
                <w:szCs w:val="21"/>
              </w:rPr>
              <w:t>月</w:t>
            </w:r>
            <w:r>
              <w:rPr>
                <w:rFonts w:ascii="微软雅黑 Light" w:eastAsia="微软雅黑 Light" w:hAnsi="微软雅黑 Light" w:hint="eastAsia"/>
                <w:szCs w:val="21"/>
              </w:rPr>
              <w:t>24</w:t>
            </w:r>
            <w:r>
              <w:rPr>
                <w:rFonts w:ascii="微软雅黑 Light" w:eastAsia="微软雅黑 Light" w:hAnsi="微软雅黑 Light"/>
                <w:szCs w:val="21"/>
              </w:rPr>
              <w:t>日前将《上海市奖学金获奖学生汇总表》电子版发送至：</w:t>
            </w:r>
            <w:hyperlink r:id="rId7" w:history="1">
              <w:r>
                <w:rPr>
                  <w:rFonts w:ascii="微软雅黑 Light" w:eastAsia="微软雅黑 Light" w:hAnsi="微软雅黑 Light"/>
                  <w:szCs w:val="21"/>
                </w:rPr>
                <w:t>dlwang@admin.ecnu.edu.cn</w:t>
              </w:r>
            </w:hyperlink>
          </w:p>
        </w:tc>
      </w:tr>
      <w:tr w:rsidR="005E4CDA" w14:paraId="254000D0" w14:textId="77777777">
        <w:trPr>
          <w:trHeight w:val="489"/>
        </w:trPr>
        <w:tc>
          <w:tcPr>
            <w:tcW w:w="2411" w:type="dxa"/>
            <w:vAlign w:val="center"/>
          </w:tcPr>
          <w:p w14:paraId="324544AE" w14:textId="77777777" w:rsidR="005E4CDA" w:rsidRDefault="000F1101">
            <w:pPr>
              <w:spacing w:line="240" w:lineRule="exact"/>
              <w:jc w:val="center"/>
              <w:rPr>
                <w:rFonts w:ascii="微软雅黑 Light" w:eastAsia="微软雅黑 Light" w:hAnsi="微软雅黑 Light"/>
                <w:b/>
                <w:szCs w:val="21"/>
              </w:rPr>
            </w:pPr>
            <w:r>
              <w:rPr>
                <w:rFonts w:ascii="微软雅黑 Light" w:eastAsia="微软雅黑 Light" w:hAnsi="微软雅黑 Light" w:hint="eastAsia"/>
                <w:b/>
                <w:szCs w:val="21"/>
              </w:rPr>
              <w:lastRenderedPageBreak/>
              <w:t>宝钢奖学金</w:t>
            </w:r>
          </w:p>
        </w:tc>
        <w:tc>
          <w:tcPr>
            <w:tcW w:w="4110" w:type="dxa"/>
            <w:vAlign w:val="center"/>
          </w:tcPr>
          <w:p w14:paraId="4AA694F2"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1.</w:t>
            </w:r>
            <w:r>
              <w:rPr>
                <w:rFonts w:ascii="微软雅黑 Light" w:eastAsia="微软雅黑 Light" w:hAnsi="微软雅黑 Light" w:hint="eastAsia"/>
                <w:szCs w:val="21"/>
              </w:rPr>
              <w:t>学生网上申请，各单位系统审批。</w:t>
            </w:r>
          </w:p>
          <w:p w14:paraId="7DB5ECED"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2</w:t>
            </w:r>
            <w:r>
              <w:rPr>
                <w:rFonts w:ascii="微软雅黑 Light" w:eastAsia="微软雅黑 Light" w:hAnsi="微软雅黑 Light"/>
                <w:szCs w:val="21"/>
              </w:rPr>
              <w:t>.</w:t>
            </w:r>
            <w:r>
              <w:rPr>
                <w:rFonts w:ascii="微软雅黑 Light" w:eastAsia="微软雅黑 Light" w:hAnsi="微软雅黑 Light" w:hint="eastAsia"/>
                <w:szCs w:val="21"/>
              </w:rPr>
              <w:t>纸质材料填报方法另行通知相关单位。</w:t>
            </w:r>
          </w:p>
        </w:tc>
        <w:tc>
          <w:tcPr>
            <w:tcW w:w="3402" w:type="dxa"/>
            <w:vAlign w:val="center"/>
          </w:tcPr>
          <w:p w14:paraId="1E50F704"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szCs w:val="21"/>
              </w:rPr>
              <w:t>1.</w:t>
            </w:r>
            <w:r>
              <w:rPr>
                <w:rFonts w:ascii="微软雅黑 Light" w:eastAsia="微软雅黑 Light" w:hAnsi="微软雅黑 Light"/>
                <w:szCs w:val="21"/>
              </w:rPr>
              <w:t>纸质材料送至：</w:t>
            </w:r>
          </w:p>
          <w:p w14:paraId="4E714719"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普陀：</w:t>
            </w:r>
            <w:r>
              <w:rPr>
                <w:rFonts w:ascii="微软雅黑 Light" w:eastAsia="微软雅黑 Light" w:hAnsi="微软雅黑 Light"/>
                <w:szCs w:val="21"/>
              </w:rPr>
              <w:t>大</w:t>
            </w:r>
            <w:r>
              <w:rPr>
                <w:rFonts w:ascii="微软雅黑 Light" w:eastAsia="微软雅黑 Light" w:hAnsi="微软雅黑 Light" w:hint="eastAsia"/>
                <w:szCs w:val="21"/>
              </w:rPr>
              <w:t>学生</w:t>
            </w:r>
            <w:r>
              <w:rPr>
                <w:rFonts w:ascii="微软雅黑 Light" w:eastAsia="微软雅黑 Light" w:hAnsi="微软雅黑 Light"/>
                <w:szCs w:val="21"/>
              </w:rPr>
              <w:t>活</w:t>
            </w:r>
            <w:r>
              <w:rPr>
                <w:rFonts w:ascii="微软雅黑 Light" w:eastAsia="微软雅黑 Light" w:hAnsi="微软雅黑 Light" w:hint="eastAsia"/>
                <w:szCs w:val="21"/>
              </w:rPr>
              <w:t>动中心</w:t>
            </w:r>
            <w:r>
              <w:rPr>
                <w:rFonts w:ascii="微软雅黑 Light" w:eastAsia="微软雅黑 Light" w:hAnsi="微软雅黑 Light"/>
                <w:szCs w:val="21"/>
              </w:rPr>
              <w:t xml:space="preserve">504  </w:t>
            </w:r>
          </w:p>
          <w:p w14:paraId="15C6B2CF"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闵行：</w:t>
            </w:r>
            <w:r>
              <w:rPr>
                <w:rFonts w:ascii="微软雅黑 Light" w:eastAsia="微软雅黑 Light" w:hAnsi="微软雅黑 Light"/>
                <w:szCs w:val="21"/>
              </w:rPr>
              <w:t>学生之家</w:t>
            </w:r>
            <w:r>
              <w:rPr>
                <w:rFonts w:ascii="微软雅黑 Light" w:eastAsia="微软雅黑 Light" w:hAnsi="微软雅黑 Light"/>
                <w:szCs w:val="21"/>
              </w:rPr>
              <w:t>B30</w:t>
            </w:r>
            <w:r>
              <w:rPr>
                <w:rFonts w:ascii="微软雅黑 Light" w:eastAsia="微软雅黑 Light" w:hAnsi="微软雅黑 Light" w:hint="eastAsia"/>
                <w:szCs w:val="21"/>
              </w:rPr>
              <w:t>3</w:t>
            </w:r>
            <w:r>
              <w:rPr>
                <w:rFonts w:ascii="微软雅黑 Light" w:eastAsia="微软雅黑 Light" w:hAnsi="微软雅黑 Light"/>
                <w:szCs w:val="21"/>
              </w:rPr>
              <w:t xml:space="preserve"> </w:t>
            </w:r>
          </w:p>
        </w:tc>
      </w:tr>
      <w:tr w:rsidR="005E4CDA" w14:paraId="7044A1A4" w14:textId="77777777">
        <w:trPr>
          <w:trHeight w:val="489"/>
        </w:trPr>
        <w:tc>
          <w:tcPr>
            <w:tcW w:w="2411" w:type="dxa"/>
            <w:vAlign w:val="center"/>
          </w:tcPr>
          <w:p w14:paraId="570B73E5" w14:textId="77777777" w:rsidR="005E4CDA" w:rsidRDefault="000F1101">
            <w:pPr>
              <w:spacing w:line="240" w:lineRule="exact"/>
              <w:jc w:val="center"/>
              <w:rPr>
                <w:rFonts w:ascii="微软雅黑 Light" w:eastAsia="微软雅黑 Light" w:hAnsi="微软雅黑 Light"/>
                <w:b/>
                <w:szCs w:val="21"/>
              </w:rPr>
            </w:pPr>
            <w:r>
              <w:rPr>
                <w:rFonts w:ascii="微软雅黑 Light" w:eastAsia="微软雅黑 Light" w:hAnsi="微软雅黑 Light" w:hint="eastAsia"/>
                <w:b/>
                <w:bCs/>
                <w:color w:val="000000"/>
                <w:szCs w:val="21"/>
              </w:rPr>
              <w:t>青山卓越学子助学计划</w:t>
            </w:r>
          </w:p>
        </w:tc>
        <w:tc>
          <w:tcPr>
            <w:tcW w:w="4110" w:type="dxa"/>
            <w:vAlign w:val="center"/>
          </w:tcPr>
          <w:p w14:paraId="3DE59F5D"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1.</w:t>
            </w:r>
            <w:r>
              <w:rPr>
                <w:rFonts w:ascii="微软雅黑 Light" w:eastAsia="微软雅黑 Light" w:hAnsi="微软雅黑 Light" w:hint="eastAsia"/>
                <w:szCs w:val="21"/>
              </w:rPr>
              <w:t>学生网上申请，各单位系统审批。</w:t>
            </w:r>
          </w:p>
          <w:p w14:paraId="1706EDE5"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2.</w:t>
            </w:r>
            <w:r>
              <w:rPr>
                <w:rFonts w:ascii="微软雅黑 Light" w:eastAsia="微软雅黑 Light" w:hAnsi="微软雅黑 Light" w:hint="eastAsia"/>
                <w:szCs w:val="21"/>
              </w:rPr>
              <w:t>负责院系汇总学生提交的《华东师范大学“青山卓越学子助学计划”申请表》（需盖院系章）、学生上学年成绩单（需盖教务处章）、学生本人身份证正反面复印件（黑白打印在一张纸上）以及相关荣誉奖励的证书复印件或相关证明</w:t>
            </w:r>
            <w:r>
              <w:rPr>
                <w:rFonts w:ascii="微软雅黑 Light" w:eastAsia="微软雅黑 Light" w:hAnsi="微软雅黑 Light" w:hint="eastAsia"/>
                <w:szCs w:val="21"/>
              </w:rPr>
              <w:t>等</w:t>
            </w:r>
            <w:r>
              <w:rPr>
                <w:rFonts w:ascii="微软雅黑 Light" w:eastAsia="微软雅黑 Light" w:hAnsi="微软雅黑 Light" w:hint="eastAsia"/>
                <w:szCs w:val="21"/>
              </w:rPr>
              <w:t>材料。</w:t>
            </w:r>
          </w:p>
        </w:tc>
        <w:tc>
          <w:tcPr>
            <w:tcW w:w="3402" w:type="dxa"/>
            <w:vAlign w:val="center"/>
          </w:tcPr>
          <w:p w14:paraId="0A12A75C"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szCs w:val="21"/>
              </w:rPr>
              <w:t>1.</w:t>
            </w:r>
            <w:r>
              <w:rPr>
                <w:rFonts w:ascii="微软雅黑 Light" w:eastAsia="微软雅黑 Light" w:hAnsi="微软雅黑 Light"/>
                <w:szCs w:val="21"/>
              </w:rPr>
              <w:t>纸质材料送至：</w:t>
            </w:r>
          </w:p>
          <w:p w14:paraId="00BCB365"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普陀：</w:t>
            </w:r>
            <w:r>
              <w:rPr>
                <w:rFonts w:ascii="微软雅黑 Light" w:eastAsia="微软雅黑 Light" w:hAnsi="微软雅黑 Light"/>
                <w:szCs w:val="21"/>
              </w:rPr>
              <w:t>大</w:t>
            </w:r>
            <w:r>
              <w:rPr>
                <w:rFonts w:ascii="微软雅黑 Light" w:eastAsia="微软雅黑 Light" w:hAnsi="微软雅黑 Light" w:hint="eastAsia"/>
                <w:szCs w:val="21"/>
              </w:rPr>
              <w:t>学生</w:t>
            </w:r>
            <w:r>
              <w:rPr>
                <w:rFonts w:ascii="微软雅黑 Light" w:eastAsia="微软雅黑 Light" w:hAnsi="微软雅黑 Light"/>
                <w:szCs w:val="21"/>
              </w:rPr>
              <w:t>活</w:t>
            </w:r>
            <w:r>
              <w:rPr>
                <w:rFonts w:ascii="微软雅黑 Light" w:eastAsia="微软雅黑 Light" w:hAnsi="微软雅黑 Light" w:hint="eastAsia"/>
                <w:szCs w:val="21"/>
              </w:rPr>
              <w:t>动中心</w:t>
            </w:r>
            <w:r>
              <w:rPr>
                <w:rFonts w:ascii="微软雅黑 Light" w:eastAsia="微软雅黑 Light" w:hAnsi="微软雅黑 Light"/>
                <w:szCs w:val="21"/>
              </w:rPr>
              <w:t>504</w:t>
            </w:r>
          </w:p>
          <w:p w14:paraId="5632773B"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hint="eastAsia"/>
                <w:szCs w:val="21"/>
              </w:rPr>
              <w:t>闵行：</w:t>
            </w:r>
            <w:r>
              <w:rPr>
                <w:rFonts w:ascii="微软雅黑 Light" w:eastAsia="微软雅黑 Light" w:hAnsi="微软雅黑 Light"/>
                <w:szCs w:val="21"/>
              </w:rPr>
              <w:t>学生之家</w:t>
            </w:r>
            <w:r>
              <w:rPr>
                <w:rFonts w:ascii="微软雅黑 Light" w:eastAsia="微软雅黑 Light" w:hAnsi="微软雅黑 Light"/>
                <w:szCs w:val="21"/>
              </w:rPr>
              <w:t>B30</w:t>
            </w:r>
            <w:r>
              <w:rPr>
                <w:rFonts w:ascii="微软雅黑 Light" w:eastAsia="微软雅黑 Light" w:hAnsi="微软雅黑 Light" w:hint="eastAsia"/>
                <w:szCs w:val="21"/>
              </w:rPr>
              <w:t>3</w:t>
            </w:r>
          </w:p>
          <w:p w14:paraId="05A625B0" w14:textId="77777777" w:rsidR="005E4CDA" w:rsidRDefault="000F1101">
            <w:pPr>
              <w:spacing w:line="240" w:lineRule="exact"/>
              <w:rPr>
                <w:rFonts w:ascii="微软雅黑 Light" w:eastAsia="微软雅黑 Light" w:hAnsi="微软雅黑 Light"/>
                <w:szCs w:val="21"/>
              </w:rPr>
            </w:pPr>
            <w:r>
              <w:rPr>
                <w:rFonts w:ascii="微软雅黑 Light" w:eastAsia="微软雅黑 Light" w:hAnsi="微软雅黑 Light"/>
                <w:szCs w:val="21"/>
              </w:rPr>
              <w:t>2.</w:t>
            </w:r>
            <w:r>
              <w:rPr>
                <w:rFonts w:ascii="微软雅黑 Light" w:eastAsia="微软雅黑 Light" w:hAnsi="微软雅黑 Light" w:hint="eastAsia"/>
                <w:szCs w:val="21"/>
              </w:rPr>
              <w:t>请学生严格遵照系统中的申请表提示要求进行填报，并在系统中打印纸质申请表，同时提交其他证明材料。</w:t>
            </w:r>
          </w:p>
          <w:p w14:paraId="1A14EEC5" w14:textId="77777777" w:rsidR="005E4CDA" w:rsidRDefault="005E4CDA">
            <w:pPr>
              <w:spacing w:line="240" w:lineRule="exact"/>
              <w:rPr>
                <w:rFonts w:ascii="微软雅黑 Light" w:eastAsia="微软雅黑 Light" w:hAnsi="微软雅黑 Light"/>
                <w:szCs w:val="21"/>
              </w:rPr>
            </w:pPr>
          </w:p>
        </w:tc>
      </w:tr>
      <w:tr w:rsidR="005E4CDA" w14:paraId="09D1341A" w14:textId="77777777">
        <w:trPr>
          <w:trHeight w:val="956"/>
        </w:trPr>
        <w:tc>
          <w:tcPr>
            <w:tcW w:w="9923" w:type="dxa"/>
            <w:gridSpan w:val="3"/>
            <w:vAlign w:val="center"/>
          </w:tcPr>
          <w:p w14:paraId="04B8AFDB" w14:textId="77777777" w:rsidR="005E4CDA" w:rsidRDefault="000F1101">
            <w:pPr>
              <w:spacing w:line="240" w:lineRule="exact"/>
              <w:jc w:val="left"/>
              <w:rPr>
                <w:rFonts w:ascii="微软雅黑 Light" w:eastAsia="微软雅黑 Light" w:hAnsi="微软雅黑 Light"/>
                <w:szCs w:val="21"/>
              </w:rPr>
            </w:pPr>
            <w:r>
              <w:rPr>
                <w:rFonts w:ascii="微软雅黑 Light" w:eastAsia="微软雅黑 Light" w:hAnsi="微软雅黑 Light" w:hint="eastAsia"/>
                <w:szCs w:val="21"/>
              </w:rPr>
              <w:t>注</w:t>
            </w:r>
            <w:r>
              <w:rPr>
                <w:rFonts w:ascii="微软雅黑 Light" w:eastAsia="微软雅黑 Light" w:hAnsi="微软雅黑 Light"/>
                <w:szCs w:val="21"/>
              </w:rPr>
              <w:t>：</w:t>
            </w:r>
            <w:r>
              <w:rPr>
                <w:rFonts w:ascii="微软雅黑 Light" w:eastAsia="微软雅黑 Light" w:hAnsi="微软雅黑 Light" w:hint="eastAsia"/>
                <w:szCs w:val="21"/>
              </w:rPr>
              <w:t>本表</w:t>
            </w:r>
            <w:r>
              <w:rPr>
                <w:rFonts w:ascii="微软雅黑 Light" w:eastAsia="微软雅黑 Light" w:hAnsi="微软雅黑 Light"/>
                <w:szCs w:val="21"/>
              </w:rPr>
              <w:t>未列</w:t>
            </w:r>
            <w:r>
              <w:rPr>
                <w:rFonts w:ascii="微软雅黑 Light" w:eastAsia="微软雅黑 Light" w:hAnsi="微软雅黑 Light" w:hint="eastAsia"/>
                <w:szCs w:val="21"/>
              </w:rPr>
              <w:t>的</w:t>
            </w:r>
            <w:r>
              <w:rPr>
                <w:rFonts w:ascii="微软雅黑 Light" w:eastAsia="微软雅黑 Light" w:hAnsi="微软雅黑 Light"/>
                <w:szCs w:val="21"/>
              </w:rPr>
              <w:t>奖项暂</w:t>
            </w:r>
            <w:r>
              <w:rPr>
                <w:rFonts w:ascii="微软雅黑 Light" w:eastAsia="微软雅黑 Light" w:hAnsi="微软雅黑 Light" w:hint="eastAsia"/>
                <w:szCs w:val="21"/>
              </w:rPr>
              <w:t>无需提供纸质申请材料，网上填写申请即可。</w:t>
            </w:r>
            <w:r>
              <w:rPr>
                <w:rFonts w:ascii="微软雅黑 Light" w:eastAsia="微软雅黑 Light" w:hAnsi="微软雅黑 Light"/>
                <w:szCs w:val="21"/>
              </w:rPr>
              <w:t>如有需要</w:t>
            </w:r>
            <w:r>
              <w:rPr>
                <w:rFonts w:ascii="微软雅黑 Light" w:eastAsia="微软雅黑 Light" w:hAnsi="微软雅黑 Light" w:hint="eastAsia"/>
                <w:szCs w:val="21"/>
              </w:rPr>
              <w:t>学生</w:t>
            </w:r>
            <w:r>
              <w:rPr>
                <w:rFonts w:ascii="微软雅黑 Light" w:eastAsia="微软雅黑 Light" w:hAnsi="微软雅黑 Light"/>
                <w:szCs w:val="21"/>
              </w:rPr>
              <w:t>资助管理中心</w:t>
            </w:r>
            <w:r>
              <w:rPr>
                <w:rFonts w:ascii="微软雅黑 Light" w:eastAsia="微软雅黑 Light" w:hAnsi="微软雅黑 Light" w:hint="eastAsia"/>
                <w:szCs w:val="21"/>
              </w:rPr>
              <w:t>将</w:t>
            </w:r>
            <w:r>
              <w:rPr>
                <w:rFonts w:ascii="微软雅黑 Light" w:eastAsia="微软雅黑 Light" w:hAnsi="微软雅黑 Light"/>
                <w:szCs w:val="21"/>
              </w:rPr>
              <w:t>另行通知。</w:t>
            </w:r>
          </w:p>
        </w:tc>
      </w:tr>
    </w:tbl>
    <w:p w14:paraId="64069085" w14:textId="77777777" w:rsidR="005E4CDA" w:rsidRDefault="005E4CDA">
      <w:pPr>
        <w:snapToGrid w:val="0"/>
        <w:spacing w:line="240" w:lineRule="exact"/>
        <w:rPr>
          <w:rFonts w:ascii="微软雅黑 Light" w:eastAsia="微软雅黑 Light" w:hAnsi="微软雅黑 Light"/>
          <w:color w:val="000000"/>
          <w:sz w:val="24"/>
          <w:szCs w:val="24"/>
        </w:rPr>
      </w:pPr>
    </w:p>
    <w:p w14:paraId="0CDACB85" w14:textId="77777777" w:rsidR="005E4CDA" w:rsidRDefault="000F1101">
      <w:pPr>
        <w:snapToGrid w:val="0"/>
        <w:spacing w:line="360" w:lineRule="auto"/>
        <w:ind w:firstLineChars="200" w:firstLine="480"/>
        <w:rPr>
          <w:rFonts w:ascii="微软雅黑 Light" w:eastAsia="微软雅黑 Light" w:hAnsi="微软雅黑 Light"/>
          <w:b/>
          <w:bCs/>
          <w:color w:val="000000"/>
          <w:sz w:val="24"/>
          <w:szCs w:val="24"/>
        </w:rPr>
      </w:pPr>
      <w:r>
        <w:rPr>
          <w:rFonts w:ascii="微软雅黑 Light" w:eastAsia="微软雅黑 Light" w:hAnsi="微软雅黑 Light"/>
          <w:b/>
          <w:bCs/>
          <w:color w:val="000000"/>
          <w:sz w:val="24"/>
          <w:szCs w:val="24"/>
        </w:rPr>
        <w:t>4</w:t>
      </w:r>
      <w:r>
        <w:rPr>
          <w:rFonts w:ascii="微软雅黑 Light" w:eastAsia="微软雅黑 Light" w:hAnsi="微软雅黑 Light" w:hint="eastAsia"/>
          <w:b/>
          <w:bCs/>
          <w:color w:val="000000"/>
          <w:sz w:val="24"/>
          <w:szCs w:val="24"/>
        </w:rPr>
        <w:t>.</w:t>
      </w:r>
      <w:r>
        <w:rPr>
          <w:rFonts w:ascii="微软雅黑 Light" w:eastAsia="微软雅黑 Light" w:hAnsi="微软雅黑 Light" w:hint="eastAsia"/>
          <w:b/>
          <w:bCs/>
          <w:color w:val="000000"/>
          <w:sz w:val="24"/>
          <w:szCs w:val="24"/>
        </w:rPr>
        <w:t xml:space="preserve"> </w:t>
      </w:r>
      <w:r>
        <w:rPr>
          <w:rFonts w:ascii="微软雅黑 Light" w:eastAsia="微软雅黑 Light" w:hAnsi="微软雅黑 Light"/>
          <w:b/>
          <w:bCs/>
          <w:color w:val="000000"/>
          <w:sz w:val="24"/>
          <w:szCs w:val="24"/>
        </w:rPr>
        <w:t>学校</w:t>
      </w:r>
      <w:r>
        <w:rPr>
          <w:rFonts w:ascii="微软雅黑 Light" w:eastAsia="微软雅黑 Light" w:hAnsi="微软雅黑 Light" w:hint="eastAsia"/>
          <w:b/>
          <w:bCs/>
          <w:color w:val="000000"/>
          <w:sz w:val="24"/>
          <w:szCs w:val="24"/>
        </w:rPr>
        <w:t>复核</w:t>
      </w:r>
      <w:r>
        <w:rPr>
          <w:rFonts w:ascii="微软雅黑 Light" w:eastAsia="微软雅黑 Light" w:hAnsi="微软雅黑 Light"/>
          <w:b/>
          <w:bCs/>
          <w:color w:val="000000"/>
          <w:sz w:val="24"/>
          <w:szCs w:val="24"/>
        </w:rPr>
        <w:t>及公示</w:t>
      </w:r>
    </w:p>
    <w:p w14:paraId="268CF027" w14:textId="77777777" w:rsidR="005E4CDA" w:rsidRDefault="000F1101">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学校奖学金评审委员会对各单位审批的名单进行复审并网上公示。</w:t>
      </w:r>
    </w:p>
    <w:p w14:paraId="12C6B45A" w14:textId="77777777" w:rsidR="005E4CDA" w:rsidRDefault="000F1101">
      <w:pPr>
        <w:spacing w:line="360" w:lineRule="auto"/>
        <w:ind w:firstLineChars="200" w:firstLine="480"/>
        <w:rPr>
          <w:rFonts w:ascii="微软雅黑 Light" w:eastAsia="微软雅黑 Light" w:hAnsi="微软雅黑 Light"/>
          <w:b/>
          <w:bCs/>
          <w:color w:val="000000"/>
          <w:sz w:val="24"/>
          <w:szCs w:val="24"/>
        </w:rPr>
      </w:pPr>
      <w:r>
        <w:rPr>
          <w:rFonts w:ascii="微软雅黑 Light" w:eastAsia="微软雅黑 Light" w:hAnsi="微软雅黑 Light" w:hint="eastAsia"/>
          <w:b/>
          <w:bCs/>
          <w:color w:val="000000"/>
          <w:sz w:val="24"/>
          <w:szCs w:val="24"/>
        </w:rPr>
        <w:t xml:space="preserve">5. </w:t>
      </w:r>
      <w:r>
        <w:rPr>
          <w:rFonts w:ascii="微软雅黑 Light" w:eastAsia="微软雅黑 Light" w:hAnsi="微软雅黑 Light" w:hint="eastAsia"/>
          <w:b/>
          <w:bCs/>
          <w:color w:val="000000"/>
          <w:sz w:val="24"/>
          <w:szCs w:val="24"/>
        </w:rPr>
        <w:t>校内公示无异议后</w:t>
      </w:r>
      <w:r>
        <w:rPr>
          <w:rFonts w:ascii="微软雅黑 Light" w:eastAsia="微软雅黑 Light" w:hAnsi="微软雅黑 Light" w:hint="eastAsia"/>
          <w:b/>
          <w:bCs/>
          <w:color w:val="000000"/>
          <w:sz w:val="24"/>
          <w:szCs w:val="24"/>
        </w:rPr>
        <w:t>上</w:t>
      </w:r>
      <w:r>
        <w:rPr>
          <w:rFonts w:ascii="微软雅黑 Light" w:eastAsia="微软雅黑 Light" w:hAnsi="微软雅黑 Light" w:hint="eastAsia"/>
          <w:b/>
          <w:bCs/>
          <w:color w:val="000000"/>
          <w:sz w:val="24"/>
          <w:szCs w:val="24"/>
        </w:rPr>
        <w:t>报相关设奖单位</w:t>
      </w:r>
      <w:r>
        <w:rPr>
          <w:rFonts w:ascii="微软雅黑 Light" w:eastAsia="微软雅黑 Light" w:hAnsi="微软雅黑 Light" w:hint="eastAsia"/>
          <w:b/>
          <w:bCs/>
          <w:color w:val="000000"/>
          <w:sz w:val="24"/>
          <w:szCs w:val="24"/>
        </w:rPr>
        <w:t>。</w:t>
      </w:r>
    </w:p>
    <w:p w14:paraId="3C73BF61" w14:textId="77777777" w:rsidR="005E4CDA" w:rsidRDefault="005E4CDA">
      <w:pPr>
        <w:spacing w:line="360" w:lineRule="auto"/>
        <w:ind w:firstLineChars="200" w:firstLine="480"/>
        <w:rPr>
          <w:rFonts w:ascii="Times New Roman" w:eastAsia="微软雅黑 Light" w:hAnsi="Times New Roman" w:cs="Times New Roman"/>
          <w:sz w:val="24"/>
          <w:szCs w:val="24"/>
        </w:rPr>
      </w:pPr>
    </w:p>
    <w:p w14:paraId="6F33164F" w14:textId="77777777" w:rsidR="005E4CDA" w:rsidRDefault="000F1101">
      <w:pPr>
        <w:snapToGrid w:val="0"/>
        <w:spacing w:line="360" w:lineRule="auto"/>
        <w:ind w:firstLineChars="200" w:firstLine="560"/>
        <w:rPr>
          <w:rFonts w:ascii="微软雅黑 Light" w:eastAsia="微软雅黑 Light" w:hAnsi="微软雅黑 Light"/>
          <w:b/>
          <w:bCs/>
          <w:color w:val="000000"/>
          <w:sz w:val="28"/>
          <w:szCs w:val="28"/>
        </w:rPr>
      </w:pPr>
      <w:r>
        <w:rPr>
          <w:rFonts w:ascii="微软雅黑 Light" w:eastAsia="微软雅黑 Light" w:hAnsi="微软雅黑 Light" w:hint="eastAsia"/>
          <w:b/>
          <w:bCs/>
          <w:color w:val="000000"/>
          <w:sz w:val="28"/>
          <w:szCs w:val="28"/>
        </w:rPr>
        <w:t>三</w:t>
      </w:r>
      <w:r>
        <w:rPr>
          <w:rFonts w:ascii="微软雅黑 Light" w:eastAsia="微软雅黑 Light" w:hAnsi="微软雅黑 Light"/>
          <w:b/>
          <w:bCs/>
          <w:color w:val="000000"/>
          <w:sz w:val="28"/>
          <w:szCs w:val="28"/>
        </w:rPr>
        <w:t>、其他说明</w:t>
      </w:r>
    </w:p>
    <w:p w14:paraId="4865A4C4" w14:textId="77777777" w:rsidR="005E4CDA" w:rsidRDefault="000F1101">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 xml:space="preserve">1. </w:t>
      </w:r>
      <w:r>
        <w:rPr>
          <w:rFonts w:ascii="Times New Roman" w:eastAsia="微软雅黑 Light" w:hAnsi="Times New Roman" w:cs="Times New Roman" w:hint="eastAsia"/>
          <w:sz w:val="24"/>
          <w:szCs w:val="24"/>
        </w:rPr>
        <w:t>除上述所列奖学金外，我校部分社会奖学金因设奖范围、评审时间等要求不同，后续另行通知组织评选。</w:t>
      </w:r>
    </w:p>
    <w:p w14:paraId="104C0671" w14:textId="77777777" w:rsidR="005E4CDA" w:rsidRDefault="000F1101">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2</w:t>
      </w:r>
      <w:r>
        <w:rPr>
          <w:rFonts w:ascii="Times New Roman" w:eastAsia="微软雅黑 Light" w:hAnsi="Times New Roman" w:cs="Times New Roman" w:hint="eastAsia"/>
          <w:sz w:val="24"/>
          <w:szCs w:val="24"/>
        </w:rPr>
        <w:t>.</w:t>
      </w:r>
      <w:r>
        <w:rPr>
          <w:rFonts w:ascii="Times New Roman" w:eastAsia="微软雅黑 Light" w:hAnsi="Times New Roman" w:cs="Times New Roman" w:hint="eastAsia"/>
          <w:sz w:val="24"/>
          <w:szCs w:val="24"/>
        </w:rPr>
        <w:t xml:space="preserve"> </w:t>
      </w:r>
      <w:r>
        <w:rPr>
          <w:rFonts w:ascii="Times New Roman" w:eastAsia="微软雅黑 Light" w:hAnsi="Times New Roman" w:cs="Times New Roman" w:hint="eastAsia"/>
          <w:sz w:val="24"/>
          <w:szCs w:val="24"/>
        </w:rPr>
        <w:t>各单位奖学金具体名额将另行通知</w:t>
      </w:r>
      <w:r>
        <w:rPr>
          <w:rFonts w:ascii="Times New Roman" w:eastAsia="微软雅黑 Light" w:hAnsi="Times New Roman" w:cs="Times New Roman" w:hint="eastAsia"/>
          <w:sz w:val="24"/>
          <w:szCs w:val="24"/>
        </w:rPr>
        <w:t>。</w:t>
      </w:r>
    </w:p>
    <w:p w14:paraId="7FB067CD" w14:textId="77777777" w:rsidR="005E4CDA" w:rsidRDefault="000F1101">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 xml:space="preserve">3. </w:t>
      </w:r>
      <w:r>
        <w:rPr>
          <w:rFonts w:ascii="Times New Roman" w:eastAsia="微软雅黑 Light" w:hAnsi="Times New Roman" w:cs="Times New Roman" w:hint="eastAsia"/>
          <w:sz w:val="24"/>
          <w:szCs w:val="24"/>
        </w:rPr>
        <w:t>本科生</w:t>
      </w:r>
      <w:r>
        <w:rPr>
          <w:rFonts w:ascii="Times New Roman" w:eastAsia="微软雅黑 Light" w:hAnsi="Times New Roman" w:cs="Times New Roman" w:hint="eastAsia"/>
          <w:sz w:val="24"/>
          <w:szCs w:val="24"/>
        </w:rPr>
        <w:t>国家、学校设立</w:t>
      </w:r>
      <w:r>
        <w:rPr>
          <w:rFonts w:ascii="Times New Roman" w:eastAsia="微软雅黑 Light" w:hAnsi="Times New Roman" w:cs="Times New Roman" w:hint="eastAsia"/>
          <w:sz w:val="24"/>
          <w:szCs w:val="24"/>
        </w:rPr>
        <w:t>奖学金相关评选文件详见</w:t>
      </w:r>
      <w:r>
        <w:rPr>
          <w:rFonts w:ascii="Times New Roman" w:eastAsia="微软雅黑 Light" w:hAnsi="Times New Roman" w:cs="Times New Roman" w:hint="eastAsia"/>
          <w:sz w:val="24"/>
          <w:szCs w:val="24"/>
        </w:rPr>
        <w:t>：</w:t>
      </w:r>
    </w:p>
    <w:p w14:paraId="13B239B6" w14:textId="77777777" w:rsidR="005E4CDA" w:rsidRDefault="000F1101">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https://zizhu.ecnu.edu.cn/jxj/list.htm</w:t>
      </w:r>
    </w:p>
    <w:p w14:paraId="4C16AC96" w14:textId="77777777" w:rsidR="005E4CDA" w:rsidRDefault="000F1101">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《华东师范大学社会奖助学金评选及管理办法》文件详见：</w:t>
      </w:r>
    </w:p>
    <w:p w14:paraId="6D96F98C" w14:textId="77777777" w:rsidR="005E4CDA" w:rsidRDefault="000F1101">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https://zizhu.ecnu.edu.cn/ea/c2/c41912a715458/page.htm</w:t>
      </w:r>
    </w:p>
    <w:p w14:paraId="70C7BE12" w14:textId="77777777" w:rsidR="005E4CDA" w:rsidRDefault="005E4CDA">
      <w:pPr>
        <w:spacing w:line="360" w:lineRule="auto"/>
        <w:ind w:firstLineChars="200" w:firstLine="480"/>
        <w:rPr>
          <w:rFonts w:ascii="Times New Roman" w:eastAsia="微软雅黑 Light" w:hAnsi="Times New Roman" w:cs="Times New Roman"/>
          <w:sz w:val="24"/>
          <w:szCs w:val="24"/>
        </w:rPr>
      </w:pPr>
    </w:p>
    <w:p w14:paraId="5DDA9014" w14:textId="77777777" w:rsidR="005E4CDA" w:rsidRDefault="000F1101">
      <w:pPr>
        <w:spacing w:line="360" w:lineRule="auto"/>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附件：</w:t>
      </w:r>
    </w:p>
    <w:p w14:paraId="147DDA83" w14:textId="77777777" w:rsidR="005E4CDA" w:rsidRDefault="000F1101">
      <w:pPr>
        <w:numPr>
          <w:ilvl w:val="0"/>
          <w:numId w:val="12"/>
        </w:num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202</w:t>
      </w:r>
      <w:r>
        <w:rPr>
          <w:rFonts w:ascii="Times New Roman" w:eastAsia="微软雅黑 Light" w:hAnsi="Times New Roman" w:cs="Times New Roman" w:hint="eastAsia"/>
          <w:sz w:val="24"/>
          <w:szCs w:val="24"/>
        </w:rPr>
        <w:t>5</w:t>
      </w:r>
      <w:r>
        <w:rPr>
          <w:rFonts w:ascii="Times New Roman" w:eastAsia="微软雅黑 Light" w:hAnsi="Times New Roman" w:cs="Times New Roman" w:hint="eastAsia"/>
          <w:sz w:val="24"/>
          <w:szCs w:val="24"/>
        </w:rPr>
        <w:t>－</w:t>
      </w:r>
      <w:r>
        <w:rPr>
          <w:rFonts w:ascii="Times New Roman" w:eastAsia="微软雅黑 Light" w:hAnsi="Times New Roman" w:cs="Times New Roman" w:hint="eastAsia"/>
          <w:sz w:val="24"/>
          <w:szCs w:val="24"/>
        </w:rPr>
        <w:t>202</w:t>
      </w:r>
      <w:r>
        <w:rPr>
          <w:rFonts w:ascii="Times New Roman" w:eastAsia="微软雅黑 Light" w:hAnsi="Times New Roman" w:cs="Times New Roman" w:hint="eastAsia"/>
          <w:sz w:val="24"/>
          <w:szCs w:val="24"/>
        </w:rPr>
        <w:t>6</w:t>
      </w:r>
      <w:r>
        <w:rPr>
          <w:rFonts w:ascii="Times New Roman" w:eastAsia="微软雅黑 Light" w:hAnsi="Times New Roman" w:cs="Times New Roman" w:hint="eastAsia"/>
          <w:sz w:val="24"/>
          <w:szCs w:val="24"/>
        </w:rPr>
        <w:t>学年国家奖学金申请审批表</w:t>
      </w:r>
      <w:r>
        <w:rPr>
          <w:rFonts w:ascii="Times New Roman" w:eastAsia="微软雅黑 Light" w:hAnsi="Times New Roman" w:cs="Times New Roman" w:hint="eastAsia"/>
          <w:sz w:val="24"/>
          <w:szCs w:val="24"/>
        </w:rPr>
        <w:t>-</w:t>
      </w:r>
      <w:r>
        <w:rPr>
          <w:rFonts w:ascii="Times New Roman" w:eastAsia="微软雅黑 Light" w:hAnsi="Times New Roman" w:cs="Times New Roman" w:hint="eastAsia"/>
          <w:sz w:val="24"/>
          <w:szCs w:val="24"/>
        </w:rPr>
        <w:t>填报提示模板</w:t>
      </w:r>
      <w:r>
        <w:rPr>
          <w:rFonts w:ascii="Times New Roman" w:eastAsia="微软雅黑 Light" w:hAnsi="Times New Roman" w:cs="Times New Roman" w:hint="eastAsia"/>
          <w:sz w:val="24"/>
          <w:szCs w:val="24"/>
        </w:rPr>
        <w:t>(</w:t>
      </w:r>
      <w:r>
        <w:rPr>
          <w:rFonts w:ascii="Times New Roman" w:eastAsia="微软雅黑 Light" w:hAnsi="Times New Roman" w:cs="Times New Roman" w:hint="eastAsia"/>
          <w:sz w:val="24"/>
          <w:szCs w:val="24"/>
        </w:rPr>
        <w:t>※重要）</w:t>
      </w:r>
    </w:p>
    <w:p w14:paraId="73F613FF" w14:textId="77777777" w:rsidR="005E4CDA" w:rsidRDefault="000F1101">
      <w:pPr>
        <w:numPr>
          <w:ilvl w:val="0"/>
          <w:numId w:val="12"/>
        </w:num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上海市奖学金相关材料</w:t>
      </w:r>
    </w:p>
    <w:p w14:paraId="37E3FC4E" w14:textId="77777777" w:rsidR="005E4CDA" w:rsidRDefault="005E4CDA">
      <w:pPr>
        <w:snapToGrid w:val="0"/>
        <w:spacing w:line="360" w:lineRule="auto"/>
        <w:rPr>
          <w:rFonts w:ascii="微软雅黑 Light" w:eastAsia="微软雅黑 Light" w:hAnsi="微软雅黑 Light"/>
          <w:color w:val="000000"/>
          <w:sz w:val="24"/>
          <w:szCs w:val="24"/>
        </w:rPr>
      </w:pPr>
    </w:p>
    <w:p w14:paraId="027889E1" w14:textId="77777777" w:rsidR="005E4CDA" w:rsidRDefault="000F1101">
      <w:pPr>
        <w:snapToGrid w:val="0"/>
        <w:spacing w:line="360" w:lineRule="auto"/>
        <w:jc w:val="center"/>
        <w:rPr>
          <w:rFonts w:ascii="微软雅黑 Light" w:eastAsia="微软雅黑 Light" w:hAnsi="微软雅黑 Light"/>
          <w:color w:val="000000"/>
          <w:sz w:val="24"/>
          <w:szCs w:val="24"/>
        </w:rPr>
      </w:pPr>
      <w:r>
        <w:rPr>
          <w:rFonts w:ascii="微软雅黑 Light" w:eastAsia="微软雅黑 Light" w:hAnsi="微软雅黑 Light"/>
          <w:b/>
          <w:bCs/>
          <w:color w:val="000000"/>
          <w:sz w:val="24"/>
          <w:szCs w:val="24"/>
        </w:rPr>
        <w:lastRenderedPageBreak/>
        <w:t xml:space="preserve">                                               </w:t>
      </w:r>
      <w:r>
        <w:rPr>
          <w:rFonts w:ascii="微软雅黑 Light" w:eastAsia="微软雅黑 Light" w:hAnsi="微软雅黑 Light"/>
          <w:color w:val="000000"/>
          <w:sz w:val="24"/>
          <w:szCs w:val="24"/>
        </w:rPr>
        <w:t>学生资助管理中心</w:t>
      </w:r>
    </w:p>
    <w:p w14:paraId="0E9428E5" w14:textId="77777777" w:rsidR="005E4CDA" w:rsidRDefault="000F1101">
      <w:pPr>
        <w:snapToGrid w:val="0"/>
        <w:spacing w:line="360" w:lineRule="auto"/>
        <w:jc w:val="center"/>
        <w:rPr>
          <w:rFonts w:ascii="微软雅黑 Light" w:eastAsia="微软雅黑 Light" w:hAnsi="微软雅黑 Light"/>
          <w:b/>
          <w:bCs/>
          <w:color w:val="000000"/>
          <w:sz w:val="24"/>
          <w:szCs w:val="24"/>
        </w:rPr>
      </w:pPr>
      <w:r>
        <w:rPr>
          <w:rFonts w:ascii="微软雅黑 Light" w:eastAsia="微软雅黑 Light" w:hAnsi="微软雅黑 Light"/>
          <w:color w:val="000000"/>
          <w:sz w:val="24"/>
          <w:szCs w:val="24"/>
        </w:rPr>
        <w:t xml:space="preserve">                                               202</w:t>
      </w:r>
      <w:r>
        <w:rPr>
          <w:rFonts w:ascii="微软雅黑 Light" w:eastAsia="微软雅黑 Light" w:hAnsi="微软雅黑 Light" w:hint="eastAsia"/>
          <w:color w:val="000000"/>
          <w:sz w:val="24"/>
          <w:szCs w:val="24"/>
        </w:rPr>
        <w:t>6</w:t>
      </w:r>
      <w:r>
        <w:rPr>
          <w:rFonts w:ascii="微软雅黑 Light" w:eastAsia="微软雅黑 Light" w:hAnsi="微软雅黑 Light"/>
          <w:color w:val="000000"/>
          <w:sz w:val="24"/>
          <w:szCs w:val="24"/>
        </w:rPr>
        <w:t>年</w:t>
      </w:r>
      <w:r>
        <w:rPr>
          <w:rFonts w:ascii="微软雅黑 Light" w:eastAsia="微软雅黑 Light" w:hAnsi="微软雅黑 Light"/>
          <w:color w:val="000000"/>
          <w:sz w:val="24"/>
          <w:szCs w:val="24"/>
        </w:rPr>
        <w:t>9</w:t>
      </w:r>
      <w:r>
        <w:rPr>
          <w:rFonts w:ascii="微软雅黑 Light" w:eastAsia="微软雅黑 Light" w:hAnsi="微软雅黑 Light"/>
          <w:color w:val="000000"/>
          <w:sz w:val="24"/>
          <w:szCs w:val="24"/>
        </w:rPr>
        <w:t>月</w:t>
      </w:r>
      <w:r>
        <w:rPr>
          <w:rFonts w:ascii="微软雅黑 Light" w:eastAsia="微软雅黑 Light" w:hAnsi="微软雅黑 Light" w:hint="eastAsia"/>
          <w:color w:val="000000"/>
          <w:sz w:val="24"/>
          <w:szCs w:val="24"/>
        </w:rPr>
        <w:t>14</w:t>
      </w:r>
      <w:r>
        <w:rPr>
          <w:rFonts w:ascii="微软雅黑 Light" w:eastAsia="微软雅黑 Light" w:hAnsi="微软雅黑 Light"/>
          <w:color w:val="000000"/>
          <w:sz w:val="24"/>
          <w:szCs w:val="24"/>
        </w:rPr>
        <w:t>日</w:t>
      </w:r>
    </w:p>
    <w:sectPr w:rsidR="005E4CDA">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08F98A" w14:textId="77777777" w:rsidR="000F1101" w:rsidRDefault="000F1101" w:rsidP="007B00C1">
      <w:r>
        <w:separator/>
      </w:r>
    </w:p>
  </w:endnote>
  <w:endnote w:type="continuationSeparator" w:id="0">
    <w:p w14:paraId="448250BB" w14:textId="77777777" w:rsidR="000F1101" w:rsidRDefault="000F1101" w:rsidP="007B0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微软雅黑 Light">
    <w:panose1 w:val="020B0502040204020203"/>
    <w:charset w:val="86"/>
    <w:family w:val="swiss"/>
    <w:pitch w:val="variable"/>
    <w:sig w:usb0="80000287" w:usb1="2ACF001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1DF209" w14:textId="77777777" w:rsidR="000F1101" w:rsidRDefault="000F1101" w:rsidP="007B00C1">
      <w:r>
        <w:separator/>
      </w:r>
    </w:p>
  </w:footnote>
  <w:footnote w:type="continuationSeparator" w:id="0">
    <w:p w14:paraId="56392614" w14:textId="77777777" w:rsidR="000F1101" w:rsidRDefault="000F1101" w:rsidP="007B00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DAB6382"/>
    <w:multiLevelType w:val="singleLevel"/>
    <w:tmpl w:val="9DAB6382"/>
    <w:lvl w:ilvl="0">
      <w:start w:val="1"/>
      <w:numFmt w:val="decimal"/>
      <w:suff w:val="space"/>
      <w:lvlText w:val="%1."/>
      <w:lvlJc w:val="left"/>
    </w:lvl>
  </w:abstractNum>
  <w:abstractNum w:abstractNumId="1" w15:restartNumberingAfterBreak="0">
    <w:nsid w:val="AB8FE083"/>
    <w:multiLevelType w:val="singleLevel"/>
    <w:tmpl w:val="AB8FE083"/>
    <w:lvl w:ilvl="0">
      <w:start w:val="1"/>
      <w:numFmt w:val="decimal"/>
      <w:lvlText w:val="%1."/>
      <w:lvlJc w:val="left"/>
      <w:pPr>
        <w:tabs>
          <w:tab w:val="left" w:pos="312"/>
        </w:tabs>
      </w:pPr>
    </w:lvl>
  </w:abstractNum>
  <w:abstractNum w:abstractNumId="2" w15:restartNumberingAfterBreak="0">
    <w:nsid w:val="B1AA586C"/>
    <w:multiLevelType w:val="singleLevel"/>
    <w:tmpl w:val="B1AA586C"/>
    <w:lvl w:ilvl="0">
      <w:start w:val="1"/>
      <w:numFmt w:val="decimal"/>
      <w:suff w:val="space"/>
      <w:lvlText w:val="%1."/>
      <w:lvlJc w:val="left"/>
    </w:lvl>
  </w:abstractNum>
  <w:abstractNum w:abstractNumId="3" w15:restartNumberingAfterBreak="0">
    <w:nsid w:val="CB7EE042"/>
    <w:multiLevelType w:val="singleLevel"/>
    <w:tmpl w:val="CB7EE042"/>
    <w:lvl w:ilvl="0">
      <w:start w:val="1"/>
      <w:numFmt w:val="decimal"/>
      <w:suff w:val="space"/>
      <w:lvlText w:val="%1."/>
      <w:lvlJc w:val="left"/>
    </w:lvl>
  </w:abstractNum>
  <w:abstractNum w:abstractNumId="4" w15:restartNumberingAfterBreak="0">
    <w:nsid w:val="CFC15521"/>
    <w:multiLevelType w:val="singleLevel"/>
    <w:tmpl w:val="CFC15521"/>
    <w:lvl w:ilvl="0">
      <w:start w:val="1"/>
      <w:numFmt w:val="decimal"/>
      <w:suff w:val="space"/>
      <w:lvlText w:val="%1."/>
      <w:lvlJc w:val="left"/>
    </w:lvl>
  </w:abstractNum>
  <w:abstractNum w:abstractNumId="5" w15:restartNumberingAfterBreak="0">
    <w:nsid w:val="DEECA20A"/>
    <w:multiLevelType w:val="singleLevel"/>
    <w:tmpl w:val="DEECA20A"/>
    <w:lvl w:ilvl="0">
      <w:start w:val="1"/>
      <w:numFmt w:val="decimal"/>
      <w:suff w:val="space"/>
      <w:lvlText w:val="%1."/>
      <w:lvlJc w:val="left"/>
    </w:lvl>
  </w:abstractNum>
  <w:abstractNum w:abstractNumId="6" w15:restartNumberingAfterBreak="0">
    <w:nsid w:val="00140C2C"/>
    <w:multiLevelType w:val="singleLevel"/>
    <w:tmpl w:val="00140C2C"/>
    <w:lvl w:ilvl="0">
      <w:start w:val="1"/>
      <w:numFmt w:val="chineseCounting"/>
      <w:suff w:val="nothing"/>
      <w:lvlText w:val="%1、"/>
      <w:lvlJc w:val="left"/>
      <w:rPr>
        <w:rFonts w:hint="eastAsia"/>
      </w:rPr>
    </w:lvl>
  </w:abstractNum>
  <w:abstractNum w:abstractNumId="7" w15:restartNumberingAfterBreak="0">
    <w:nsid w:val="028428B5"/>
    <w:multiLevelType w:val="singleLevel"/>
    <w:tmpl w:val="028428B5"/>
    <w:lvl w:ilvl="0">
      <w:start w:val="1"/>
      <w:numFmt w:val="decimal"/>
      <w:suff w:val="space"/>
      <w:lvlText w:val="%1."/>
      <w:lvlJc w:val="left"/>
    </w:lvl>
  </w:abstractNum>
  <w:abstractNum w:abstractNumId="8" w15:restartNumberingAfterBreak="0">
    <w:nsid w:val="27B45E95"/>
    <w:multiLevelType w:val="singleLevel"/>
    <w:tmpl w:val="27B45E95"/>
    <w:lvl w:ilvl="0">
      <w:start w:val="1"/>
      <w:numFmt w:val="decimal"/>
      <w:suff w:val="space"/>
      <w:lvlText w:val="%1."/>
      <w:lvlJc w:val="left"/>
    </w:lvl>
  </w:abstractNum>
  <w:abstractNum w:abstractNumId="9" w15:restartNumberingAfterBreak="0">
    <w:nsid w:val="51209797"/>
    <w:multiLevelType w:val="singleLevel"/>
    <w:tmpl w:val="51209797"/>
    <w:lvl w:ilvl="0">
      <w:start w:val="1"/>
      <w:numFmt w:val="decimal"/>
      <w:suff w:val="space"/>
      <w:lvlText w:val="%1."/>
      <w:lvlJc w:val="left"/>
    </w:lvl>
  </w:abstractNum>
  <w:abstractNum w:abstractNumId="10" w15:restartNumberingAfterBreak="0">
    <w:nsid w:val="63C0CC73"/>
    <w:multiLevelType w:val="singleLevel"/>
    <w:tmpl w:val="63C0CC73"/>
    <w:lvl w:ilvl="0">
      <w:start w:val="1"/>
      <w:numFmt w:val="decimal"/>
      <w:lvlText w:val="%1."/>
      <w:lvlJc w:val="left"/>
      <w:pPr>
        <w:tabs>
          <w:tab w:val="left" w:pos="312"/>
        </w:tabs>
      </w:pPr>
    </w:lvl>
  </w:abstractNum>
  <w:abstractNum w:abstractNumId="11" w15:restartNumberingAfterBreak="0">
    <w:nsid w:val="799B8186"/>
    <w:multiLevelType w:val="singleLevel"/>
    <w:tmpl w:val="799B8186"/>
    <w:lvl w:ilvl="0">
      <w:start w:val="1"/>
      <w:numFmt w:val="decimal"/>
      <w:suff w:val="space"/>
      <w:lvlText w:val="%1."/>
      <w:lvlJc w:val="left"/>
    </w:lvl>
  </w:abstractNum>
  <w:num w:numId="1">
    <w:abstractNumId w:val="6"/>
  </w:num>
  <w:num w:numId="2">
    <w:abstractNumId w:val="3"/>
  </w:num>
  <w:num w:numId="3">
    <w:abstractNumId w:val="8"/>
  </w:num>
  <w:num w:numId="4">
    <w:abstractNumId w:val="0"/>
  </w:num>
  <w:num w:numId="5">
    <w:abstractNumId w:val="10"/>
  </w:num>
  <w:num w:numId="6">
    <w:abstractNumId w:val="9"/>
  </w:num>
  <w:num w:numId="7">
    <w:abstractNumId w:val="1"/>
  </w:num>
  <w:num w:numId="8">
    <w:abstractNumId w:val="5"/>
  </w:num>
  <w:num w:numId="9">
    <w:abstractNumId w:val="7"/>
  </w:num>
  <w:num w:numId="10">
    <w:abstractNumId w:val="4"/>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czNWY1ZjM3OGFhYzM4MGQ2NDk5Y2Q2ZDU4YjVmMzgifQ=="/>
  </w:docVars>
  <w:rsids>
    <w:rsidRoot w:val="00BA0C1A"/>
    <w:rsid w:val="DB795B61"/>
    <w:rsid w:val="0000751E"/>
    <w:rsid w:val="000C51B7"/>
    <w:rsid w:val="000F1101"/>
    <w:rsid w:val="0011142C"/>
    <w:rsid w:val="001124F7"/>
    <w:rsid w:val="00164178"/>
    <w:rsid w:val="00195B93"/>
    <w:rsid w:val="001B4187"/>
    <w:rsid w:val="001D4CA7"/>
    <w:rsid w:val="00216EB9"/>
    <w:rsid w:val="002D4F22"/>
    <w:rsid w:val="0035259F"/>
    <w:rsid w:val="003B3F4D"/>
    <w:rsid w:val="004976A9"/>
    <w:rsid w:val="00512CB9"/>
    <w:rsid w:val="00534049"/>
    <w:rsid w:val="0059531B"/>
    <w:rsid w:val="0059541E"/>
    <w:rsid w:val="005E4CDA"/>
    <w:rsid w:val="00604EC7"/>
    <w:rsid w:val="00616505"/>
    <w:rsid w:val="0062213C"/>
    <w:rsid w:val="00633F40"/>
    <w:rsid w:val="006549AD"/>
    <w:rsid w:val="00684D9C"/>
    <w:rsid w:val="007B00C1"/>
    <w:rsid w:val="00904C44"/>
    <w:rsid w:val="00A3686C"/>
    <w:rsid w:val="00A60633"/>
    <w:rsid w:val="00A67D58"/>
    <w:rsid w:val="00B36D61"/>
    <w:rsid w:val="00BA0C1A"/>
    <w:rsid w:val="00C038B1"/>
    <w:rsid w:val="00C061CB"/>
    <w:rsid w:val="00C07A54"/>
    <w:rsid w:val="00C604EC"/>
    <w:rsid w:val="00C71F14"/>
    <w:rsid w:val="00D14BF1"/>
    <w:rsid w:val="00D27643"/>
    <w:rsid w:val="00D323AA"/>
    <w:rsid w:val="00D51FC4"/>
    <w:rsid w:val="00D834AC"/>
    <w:rsid w:val="00DF299A"/>
    <w:rsid w:val="00E26251"/>
    <w:rsid w:val="00E300D2"/>
    <w:rsid w:val="00EA1EE8"/>
    <w:rsid w:val="00F36061"/>
    <w:rsid w:val="00F37D31"/>
    <w:rsid w:val="00F44733"/>
    <w:rsid w:val="00F53662"/>
    <w:rsid w:val="00FB186F"/>
    <w:rsid w:val="00FC5DDB"/>
    <w:rsid w:val="00FE1EC5"/>
    <w:rsid w:val="01694E60"/>
    <w:rsid w:val="01B83DF0"/>
    <w:rsid w:val="01BB7833"/>
    <w:rsid w:val="02E27FD3"/>
    <w:rsid w:val="03004097"/>
    <w:rsid w:val="03310403"/>
    <w:rsid w:val="03F97B6A"/>
    <w:rsid w:val="0512724D"/>
    <w:rsid w:val="05B4782C"/>
    <w:rsid w:val="06ED6112"/>
    <w:rsid w:val="0765096C"/>
    <w:rsid w:val="081C4164"/>
    <w:rsid w:val="083D07F0"/>
    <w:rsid w:val="08704803"/>
    <w:rsid w:val="08B03AFB"/>
    <w:rsid w:val="09F85A1C"/>
    <w:rsid w:val="0A4C7BC2"/>
    <w:rsid w:val="0A5269A6"/>
    <w:rsid w:val="0A59403A"/>
    <w:rsid w:val="0AA119E3"/>
    <w:rsid w:val="0AE95510"/>
    <w:rsid w:val="0C5668F0"/>
    <w:rsid w:val="0D074791"/>
    <w:rsid w:val="0D08521B"/>
    <w:rsid w:val="105E3B74"/>
    <w:rsid w:val="10F253AB"/>
    <w:rsid w:val="12045CD5"/>
    <w:rsid w:val="12DB1D83"/>
    <w:rsid w:val="12F27861"/>
    <w:rsid w:val="135F328F"/>
    <w:rsid w:val="13816549"/>
    <w:rsid w:val="14A06516"/>
    <w:rsid w:val="14A11959"/>
    <w:rsid w:val="14A66120"/>
    <w:rsid w:val="14CD2CB9"/>
    <w:rsid w:val="153745B9"/>
    <w:rsid w:val="154A11A2"/>
    <w:rsid w:val="16AE6DA5"/>
    <w:rsid w:val="16C86822"/>
    <w:rsid w:val="18C77E01"/>
    <w:rsid w:val="1944374E"/>
    <w:rsid w:val="1A2059F4"/>
    <w:rsid w:val="1A8C6AE4"/>
    <w:rsid w:val="1AA57FC0"/>
    <w:rsid w:val="1ACB5F1D"/>
    <w:rsid w:val="1B2A298C"/>
    <w:rsid w:val="1BF754B3"/>
    <w:rsid w:val="1C2C4424"/>
    <w:rsid w:val="1C8D30D5"/>
    <w:rsid w:val="1CD54CE6"/>
    <w:rsid w:val="1D0B56BA"/>
    <w:rsid w:val="1D0E3772"/>
    <w:rsid w:val="1D526E45"/>
    <w:rsid w:val="1DEC38DC"/>
    <w:rsid w:val="1ED42211"/>
    <w:rsid w:val="1F7D31F9"/>
    <w:rsid w:val="209634ED"/>
    <w:rsid w:val="227553F3"/>
    <w:rsid w:val="22966DFE"/>
    <w:rsid w:val="236965CC"/>
    <w:rsid w:val="23CA6A16"/>
    <w:rsid w:val="23CB5BA3"/>
    <w:rsid w:val="24575B98"/>
    <w:rsid w:val="2533554A"/>
    <w:rsid w:val="260B578F"/>
    <w:rsid w:val="26581FED"/>
    <w:rsid w:val="26AE0E6B"/>
    <w:rsid w:val="281F4AA7"/>
    <w:rsid w:val="284D6B87"/>
    <w:rsid w:val="287B6783"/>
    <w:rsid w:val="28A349F9"/>
    <w:rsid w:val="2AF96D90"/>
    <w:rsid w:val="2BEE0681"/>
    <w:rsid w:val="2CA927FA"/>
    <w:rsid w:val="2D406CBA"/>
    <w:rsid w:val="2D460854"/>
    <w:rsid w:val="2DEB154B"/>
    <w:rsid w:val="2FC5455A"/>
    <w:rsid w:val="30456175"/>
    <w:rsid w:val="30D55104"/>
    <w:rsid w:val="30F74E34"/>
    <w:rsid w:val="314D4E80"/>
    <w:rsid w:val="31D75CC9"/>
    <w:rsid w:val="31EA18EB"/>
    <w:rsid w:val="32284A16"/>
    <w:rsid w:val="33D04B10"/>
    <w:rsid w:val="34601B92"/>
    <w:rsid w:val="34FD36E3"/>
    <w:rsid w:val="3569521C"/>
    <w:rsid w:val="35894A1C"/>
    <w:rsid w:val="36772279"/>
    <w:rsid w:val="36BF3346"/>
    <w:rsid w:val="37F61581"/>
    <w:rsid w:val="39922BE9"/>
    <w:rsid w:val="39AC02AC"/>
    <w:rsid w:val="3B892174"/>
    <w:rsid w:val="3C074E47"/>
    <w:rsid w:val="3DF922DD"/>
    <w:rsid w:val="3E1F291C"/>
    <w:rsid w:val="3EF96614"/>
    <w:rsid w:val="3F7F1AD2"/>
    <w:rsid w:val="3FB5469B"/>
    <w:rsid w:val="3FD41FE0"/>
    <w:rsid w:val="40524AC7"/>
    <w:rsid w:val="40DE086C"/>
    <w:rsid w:val="418F270E"/>
    <w:rsid w:val="41F91605"/>
    <w:rsid w:val="434067C1"/>
    <w:rsid w:val="4389122E"/>
    <w:rsid w:val="43B35FE0"/>
    <w:rsid w:val="4416126B"/>
    <w:rsid w:val="44C47D79"/>
    <w:rsid w:val="44E346A3"/>
    <w:rsid w:val="45330792"/>
    <w:rsid w:val="45641CD9"/>
    <w:rsid w:val="457873F2"/>
    <w:rsid w:val="45B4600B"/>
    <w:rsid w:val="46584907"/>
    <w:rsid w:val="479922D4"/>
    <w:rsid w:val="48AF68B7"/>
    <w:rsid w:val="48DD3AFF"/>
    <w:rsid w:val="48FB5D34"/>
    <w:rsid w:val="49E43B0A"/>
    <w:rsid w:val="4A586D6E"/>
    <w:rsid w:val="4B0E07FA"/>
    <w:rsid w:val="4C3C603C"/>
    <w:rsid w:val="4C415AA2"/>
    <w:rsid w:val="4C722BA2"/>
    <w:rsid w:val="4D884E7B"/>
    <w:rsid w:val="4DE40F43"/>
    <w:rsid w:val="4E0F475B"/>
    <w:rsid w:val="4E3734EB"/>
    <w:rsid w:val="4EC82CBF"/>
    <w:rsid w:val="4F1D4C56"/>
    <w:rsid w:val="4FAB5586"/>
    <w:rsid w:val="4FEB7BD7"/>
    <w:rsid w:val="506A233E"/>
    <w:rsid w:val="52AF08D4"/>
    <w:rsid w:val="52E86AB4"/>
    <w:rsid w:val="535F5033"/>
    <w:rsid w:val="5362082A"/>
    <w:rsid w:val="5506631A"/>
    <w:rsid w:val="559D3D73"/>
    <w:rsid w:val="56014437"/>
    <w:rsid w:val="568D20C3"/>
    <w:rsid w:val="584B176A"/>
    <w:rsid w:val="58C24CEB"/>
    <w:rsid w:val="59BB5797"/>
    <w:rsid w:val="5B2E01A9"/>
    <w:rsid w:val="5C2A5C42"/>
    <w:rsid w:val="5C5C1002"/>
    <w:rsid w:val="5CF422F3"/>
    <w:rsid w:val="5D6A1AE3"/>
    <w:rsid w:val="5EDE0B61"/>
    <w:rsid w:val="5FCD096D"/>
    <w:rsid w:val="60534912"/>
    <w:rsid w:val="61F061FA"/>
    <w:rsid w:val="62204371"/>
    <w:rsid w:val="627E55B4"/>
    <w:rsid w:val="6328604A"/>
    <w:rsid w:val="643B66B9"/>
    <w:rsid w:val="64520AA6"/>
    <w:rsid w:val="65384140"/>
    <w:rsid w:val="65915AC8"/>
    <w:rsid w:val="661F5BEF"/>
    <w:rsid w:val="675B767F"/>
    <w:rsid w:val="6888718C"/>
    <w:rsid w:val="6C2B0057"/>
    <w:rsid w:val="6C6C2D94"/>
    <w:rsid w:val="6CB13C1D"/>
    <w:rsid w:val="6CE5551C"/>
    <w:rsid w:val="6D3C6797"/>
    <w:rsid w:val="6D5B0C72"/>
    <w:rsid w:val="6DE35568"/>
    <w:rsid w:val="6EAF13B0"/>
    <w:rsid w:val="6FAF37E9"/>
    <w:rsid w:val="6FF65C83"/>
    <w:rsid w:val="705D7496"/>
    <w:rsid w:val="7063510C"/>
    <w:rsid w:val="70C1148D"/>
    <w:rsid w:val="71035C45"/>
    <w:rsid w:val="71061E72"/>
    <w:rsid w:val="714628D2"/>
    <w:rsid w:val="74600FBD"/>
    <w:rsid w:val="74F528FA"/>
    <w:rsid w:val="74FF7A01"/>
    <w:rsid w:val="7640706A"/>
    <w:rsid w:val="77595022"/>
    <w:rsid w:val="78350074"/>
    <w:rsid w:val="787C5288"/>
    <w:rsid w:val="7A3B2499"/>
    <w:rsid w:val="7A3C71B9"/>
    <w:rsid w:val="7B7F441F"/>
    <w:rsid w:val="7BA75723"/>
    <w:rsid w:val="7C304E25"/>
    <w:rsid w:val="7E27552D"/>
    <w:rsid w:val="7E34331A"/>
    <w:rsid w:val="7E467841"/>
    <w:rsid w:val="7E654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71E37D"/>
  <w15:docId w15:val="{A3A61B5F-97E0-427B-B8BC-672191CF1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semiHidden/>
    <w:unhideWhenUsed/>
    <w:qFormat/>
    <w:rPr>
      <w:sz w:val="24"/>
    </w:rPr>
  </w:style>
  <w:style w:type="table" w:styleId="a9">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Pr>
      <w:b/>
    </w:rPr>
  </w:style>
  <w:style w:type="character" w:styleId="ab">
    <w:name w:val="page number"/>
    <w:basedOn w:val="a0"/>
    <w:qFormat/>
  </w:style>
  <w:style w:type="character" w:styleId="ac">
    <w:name w:val="Hyperlink"/>
    <w:basedOn w:val="a0"/>
    <w:uiPriority w:val="99"/>
    <w:semiHidden/>
    <w:unhideWhenUsed/>
    <w:qFormat/>
    <w:rPr>
      <w:color w:val="0000FF"/>
      <w:u w:val="single"/>
    </w:rPr>
  </w:style>
  <w:style w:type="character" w:customStyle="1" w:styleId="a7">
    <w:name w:val="页眉 字符"/>
    <w:basedOn w:val="a0"/>
    <w:link w:val="a6"/>
    <w:uiPriority w:val="99"/>
    <w:semiHidden/>
    <w:qFormat/>
    <w:rPr>
      <w:sz w:val="18"/>
      <w:szCs w:val="18"/>
    </w:rPr>
  </w:style>
  <w:style w:type="character" w:customStyle="1" w:styleId="a5">
    <w:name w:val="页脚 字符"/>
    <w:basedOn w:val="a0"/>
    <w:link w:val="a4"/>
    <w:uiPriority w:val="99"/>
    <w:semiHidden/>
    <w:qFormat/>
    <w:rPr>
      <w:sz w:val="18"/>
      <w:szCs w:val="18"/>
    </w:rPr>
  </w:style>
  <w:style w:type="paragraph" w:styleId="ad">
    <w:name w:val="List Paragraph"/>
    <w:basedOn w:val="a"/>
    <w:uiPriority w:val="34"/>
    <w:qFormat/>
    <w:pPr>
      <w:ind w:firstLineChars="200" w:firstLine="420"/>
    </w:p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lwang@admin.ecn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645</Words>
  <Characters>3678</Characters>
  <Application>Microsoft Office Word</Application>
  <DocSecurity>0</DocSecurity>
  <Lines>30</Lines>
  <Paragraphs>8</Paragraphs>
  <ScaleCrop>false</ScaleCrop>
  <Company>Microsoft</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admin</cp:lastModifiedBy>
  <cp:revision>2</cp:revision>
  <dcterms:created xsi:type="dcterms:W3CDTF">2026-09-17T07:06:00Z</dcterms:created>
  <dcterms:modified xsi:type="dcterms:W3CDTF">2026-09-17T07:06:00Z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C9998094799A4FFFA6D418FD0AC43B2A_13</vt:lpwstr>
  </property>
  <property fmtid="{D5CDD505-2E9C-101B-9397-08002B2CF9AE}" pid="4" name="KSOTemplateDocerSaveRecord">
    <vt:lpwstr>eyJoZGlkIjoiZGZhZDc1NWQzMTBlNTcxZDgyY2U3MGJjYmE0Y2FhYzIiLCJ1c2VySWQiOiIxNDk4NjA3MDQ5In0=</vt:lpwstr>
  </property>
</Properties>
</file>